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7" w:type="dxa"/>
        <w:jc w:val="center"/>
        <w:tblLook w:val="04A0" w:firstRow="1" w:lastRow="0" w:firstColumn="1" w:lastColumn="0" w:noHBand="0" w:noVBand="1"/>
      </w:tblPr>
      <w:tblGrid>
        <w:gridCol w:w="3969"/>
        <w:gridCol w:w="1918"/>
        <w:gridCol w:w="3760"/>
      </w:tblGrid>
      <w:tr w:rsidR="00A538A7" w:rsidRPr="000458B2" w14:paraId="67EC9696" w14:textId="77777777" w:rsidTr="006B6589">
        <w:trPr>
          <w:jc w:val="center"/>
        </w:trPr>
        <w:tc>
          <w:tcPr>
            <w:tcW w:w="3969" w:type="dxa"/>
            <w:hideMark/>
          </w:tcPr>
          <w:p w14:paraId="639176DF" w14:textId="0F5E42A6" w:rsidR="00A538A7" w:rsidRPr="004C64BC" w:rsidRDefault="004C64BC" w:rsidP="006B658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  </w:t>
            </w:r>
          </w:p>
          <w:p w14:paraId="5E8A3907" w14:textId="77777777" w:rsidR="00A538A7" w:rsidRPr="000458B2" w:rsidRDefault="00A538A7" w:rsidP="006B6589">
            <w:pPr>
              <w:jc w:val="center"/>
              <w:rPr>
                <w:b/>
                <w:sz w:val="32"/>
                <w:szCs w:val="32"/>
              </w:rPr>
            </w:pPr>
            <w:r w:rsidRPr="000458B2">
              <w:rPr>
                <w:b/>
                <w:sz w:val="32"/>
                <w:szCs w:val="32"/>
              </w:rPr>
              <w:t>Избирательная комиссия</w:t>
            </w:r>
          </w:p>
          <w:p w14:paraId="77BAB095" w14:textId="77777777" w:rsidR="00A538A7" w:rsidRPr="000458B2" w:rsidRDefault="00A538A7" w:rsidP="006B6589">
            <w:pPr>
              <w:jc w:val="center"/>
              <w:rPr>
                <w:b/>
                <w:sz w:val="32"/>
                <w:szCs w:val="32"/>
              </w:rPr>
            </w:pPr>
            <w:r w:rsidRPr="000458B2">
              <w:rPr>
                <w:b/>
                <w:sz w:val="32"/>
                <w:szCs w:val="32"/>
              </w:rPr>
              <w:t>Чеченской Республики</w:t>
            </w:r>
          </w:p>
          <w:p w14:paraId="50154BAC" w14:textId="77777777" w:rsidR="00A538A7" w:rsidRPr="000458B2" w:rsidRDefault="00A538A7" w:rsidP="006B6589">
            <w:pPr>
              <w:jc w:val="center"/>
            </w:pPr>
          </w:p>
        </w:tc>
        <w:tc>
          <w:tcPr>
            <w:tcW w:w="1918" w:type="dxa"/>
          </w:tcPr>
          <w:p w14:paraId="5C04F5F3" w14:textId="77777777" w:rsidR="00A538A7" w:rsidRPr="000458B2" w:rsidRDefault="00A538A7" w:rsidP="006B6589">
            <w:pPr>
              <w:jc w:val="center"/>
              <w:rPr>
                <w:sz w:val="2"/>
                <w:szCs w:val="2"/>
              </w:rPr>
            </w:pPr>
          </w:p>
          <w:p w14:paraId="455C5DC5" w14:textId="77777777" w:rsidR="00A538A7" w:rsidRPr="000458B2" w:rsidRDefault="00A538A7" w:rsidP="006B6589">
            <w:pPr>
              <w:tabs>
                <w:tab w:val="center" w:pos="884"/>
              </w:tabs>
            </w:pPr>
            <w:r w:rsidRPr="000458B2">
              <w:t xml:space="preserve">  </w:t>
            </w:r>
            <w:r>
              <w:t xml:space="preserve">  </w:t>
            </w:r>
            <w:r w:rsidRPr="000458B2">
              <w:t xml:space="preserve"> </w:t>
            </w:r>
            <w:r>
              <w:rPr>
                <w:rFonts w:asciiTheme="minorHAnsi" w:hAnsiTheme="minorHAnsi"/>
              </w:rPr>
              <w:t xml:space="preserve"> </w:t>
            </w:r>
            <w:r w:rsidRPr="000458B2">
              <w:t xml:space="preserve">  </w:t>
            </w:r>
            <w:r w:rsidRPr="000458B2">
              <w:tab/>
            </w:r>
            <w:r w:rsidRPr="00691B49">
              <w:rPr>
                <w:noProof/>
              </w:rPr>
              <w:drawing>
                <wp:inline distT="0" distB="0" distL="0" distR="0" wp14:anchorId="487D2191" wp14:editId="037D9ACF">
                  <wp:extent cx="666750" cy="7524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hideMark/>
          </w:tcPr>
          <w:p w14:paraId="03861707" w14:textId="77777777" w:rsidR="00A538A7" w:rsidRPr="000458B2" w:rsidRDefault="00A538A7" w:rsidP="006B6589">
            <w:pPr>
              <w:jc w:val="center"/>
              <w:rPr>
                <w:b/>
                <w:sz w:val="16"/>
                <w:szCs w:val="16"/>
              </w:rPr>
            </w:pPr>
          </w:p>
          <w:p w14:paraId="4A2E0D75" w14:textId="77777777" w:rsidR="00A538A7" w:rsidRPr="000458B2" w:rsidRDefault="00A538A7" w:rsidP="006B6589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0458B2">
              <w:rPr>
                <w:b/>
                <w:sz w:val="32"/>
                <w:szCs w:val="32"/>
              </w:rPr>
              <w:t>Нохчийн</w:t>
            </w:r>
            <w:proofErr w:type="spellEnd"/>
            <w:r w:rsidRPr="000458B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458B2">
              <w:rPr>
                <w:b/>
                <w:sz w:val="32"/>
                <w:szCs w:val="32"/>
              </w:rPr>
              <w:t>Респуб</w:t>
            </w:r>
            <w:r w:rsidRPr="000F6A5D">
              <w:rPr>
                <w:rFonts w:ascii="Times New Roman" w:hAnsi="Times New Roman"/>
                <w:b/>
                <w:sz w:val="32"/>
                <w:szCs w:val="32"/>
              </w:rPr>
              <w:t>ликин</w:t>
            </w:r>
            <w:proofErr w:type="spellEnd"/>
          </w:p>
          <w:p w14:paraId="63C717E5" w14:textId="77777777" w:rsidR="00A538A7" w:rsidRPr="000458B2" w:rsidRDefault="00A538A7" w:rsidP="006B6589">
            <w:pPr>
              <w:jc w:val="center"/>
            </w:pPr>
            <w:proofErr w:type="spellStart"/>
            <w:r w:rsidRPr="000458B2">
              <w:rPr>
                <w:b/>
                <w:sz w:val="32"/>
                <w:szCs w:val="32"/>
              </w:rPr>
              <w:t>харжаман</w:t>
            </w:r>
            <w:proofErr w:type="spellEnd"/>
            <w:r w:rsidRPr="000458B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458B2">
              <w:rPr>
                <w:b/>
                <w:sz w:val="32"/>
                <w:szCs w:val="32"/>
              </w:rPr>
              <w:t>комисси</w:t>
            </w:r>
            <w:proofErr w:type="spellEnd"/>
          </w:p>
        </w:tc>
      </w:tr>
    </w:tbl>
    <w:p w14:paraId="7A59F5FE" w14:textId="77777777" w:rsidR="00A538A7" w:rsidRPr="00D352C4" w:rsidRDefault="00A538A7" w:rsidP="00A538A7">
      <w:pPr>
        <w:suppressAutoHyphens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683F1AFD" w14:textId="77777777" w:rsidR="00A538A7" w:rsidRPr="00D352C4" w:rsidRDefault="00A538A7" w:rsidP="00A538A7">
      <w:pPr>
        <w:suppressAutoHyphens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57FB56B7" w14:textId="77777777" w:rsidR="00A538A7" w:rsidRDefault="00A538A7" w:rsidP="00A538A7">
      <w:pPr>
        <w:suppressAutoHyphens/>
        <w:jc w:val="center"/>
        <w:rPr>
          <w:b/>
          <w:bCs/>
          <w:spacing w:val="50"/>
          <w:sz w:val="32"/>
          <w:szCs w:val="32"/>
          <w:lang w:val="x-none" w:eastAsia="x-none"/>
        </w:rPr>
      </w:pPr>
      <w:r>
        <w:rPr>
          <w:b/>
          <w:bCs/>
          <w:spacing w:val="52"/>
          <w:sz w:val="32"/>
          <w:szCs w:val="32"/>
          <w:lang w:eastAsia="x-none"/>
        </w:rPr>
        <w:t xml:space="preserve"> </w:t>
      </w:r>
      <w:r w:rsidRPr="000458B2">
        <w:rPr>
          <w:b/>
          <w:bCs/>
          <w:spacing w:val="52"/>
          <w:sz w:val="32"/>
          <w:szCs w:val="32"/>
          <w:lang w:val="x-none" w:eastAsia="x-none"/>
        </w:rPr>
        <w:t xml:space="preserve"> </w:t>
      </w:r>
      <w:r>
        <w:rPr>
          <w:rFonts w:asciiTheme="minorHAnsi" w:hAnsiTheme="minorHAnsi"/>
          <w:b/>
          <w:bCs/>
          <w:spacing w:val="52"/>
          <w:sz w:val="32"/>
          <w:szCs w:val="32"/>
          <w:lang w:eastAsia="x-none"/>
        </w:rPr>
        <w:t xml:space="preserve"> </w:t>
      </w:r>
      <w:r w:rsidRPr="000458B2">
        <w:rPr>
          <w:b/>
          <w:bCs/>
          <w:spacing w:val="52"/>
          <w:sz w:val="32"/>
          <w:szCs w:val="32"/>
          <w:lang w:val="x-none" w:eastAsia="x-none"/>
        </w:rPr>
        <w:t>ПОСТАНОВЛЕНИ</w:t>
      </w:r>
      <w:r w:rsidRPr="000458B2">
        <w:rPr>
          <w:b/>
          <w:bCs/>
          <w:spacing w:val="50"/>
          <w:sz w:val="32"/>
          <w:szCs w:val="32"/>
          <w:lang w:val="x-none" w:eastAsia="x-none"/>
        </w:rPr>
        <w:t>Е</w:t>
      </w:r>
    </w:p>
    <w:p w14:paraId="603A9F84" w14:textId="77777777" w:rsidR="00A538A7" w:rsidRPr="00AA2E8A" w:rsidRDefault="00A538A7" w:rsidP="00A538A7">
      <w:pPr>
        <w:suppressAutoHyphens/>
        <w:jc w:val="center"/>
        <w:rPr>
          <w:rFonts w:ascii="Times New Roman" w:hAnsi="Times New Roman"/>
          <w:b/>
          <w:bCs/>
          <w:spacing w:val="50"/>
          <w:sz w:val="18"/>
          <w:szCs w:val="18"/>
          <w:lang w:val="x-none" w:eastAsia="x-none"/>
        </w:rPr>
      </w:pPr>
    </w:p>
    <w:p w14:paraId="44068084" w14:textId="5FCCDCD6" w:rsidR="00A538A7" w:rsidRPr="00AA2E8A" w:rsidRDefault="00A538A7" w:rsidP="00A538A7">
      <w:pPr>
        <w:ind w:right="140"/>
        <w:rPr>
          <w:rFonts w:ascii="Times New Roman" w:hAnsi="Times New Roman"/>
          <w:sz w:val="28"/>
          <w:szCs w:val="28"/>
        </w:rPr>
      </w:pPr>
      <w:r w:rsidRPr="00AA2E8A">
        <w:rPr>
          <w:rFonts w:ascii="Times New Roman" w:hAnsi="Times New Roman"/>
          <w:bCs/>
          <w:sz w:val="28"/>
          <w:szCs w:val="28"/>
        </w:rPr>
        <w:t xml:space="preserve">  28 апреля 2026 года  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A2E8A">
        <w:rPr>
          <w:rFonts w:ascii="Times New Roman" w:hAnsi="Times New Roman"/>
          <w:bCs/>
          <w:sz w:val="28"/>
          <w:szCs w:val="28"/>
        </w:rPr>
        <w:t xml:space="preserve">  </w:t>
      </w:r>
      <w:r w:rsidRPr="00AA2E8A">
        <w:rPr>
          <w:rFonts w:ascii="Times New Roman" w:hAnsi="Times New Roman"/>
          <w:b/>
          <w:sz w:val="28"/>
          <w:szCs w:val="28"/>
        </w:rPr>
        <w:t>г. Грозный</w:t>
      </w:r>
      <w:r w:rsidRPr="00AA2E8A">
        <w:rPr>
          <w:rFonts w:ascii="Times New Roman" w:hAnsi="Times New Roman"/>
          <w:bCs/>
          <w:sz w:val="28"/>
          <w:szCs w:val="28"/>
        </w:rPr>
        <w:t xml:space="preserve">                                 № 38</w:t>
      </w:r>
      <w:r>
        <w:rPr>
          <w:rFonts w:ascii="Times New Roman" w:hAnsi="Times New Roman"/>
          <w:bCs/>
          <w:sz w:val="28"/>
          <w:szCs w:val="28"/>
        </w:rPr>
        <w:t>4</w:t>
      </w:r>
      <w:r w:rsidRPr="00AA2E8A">
        <w:rPr>
          <w:rFonts w:ascii="Times New Roman" w:hAnsi="Times New Roman"/>
          <w:bCs/>
          <w:sz w:val="28"/>
          <w:szCs w:val="28"/>
        </w:rPr>
        <w:t>/90-6</w:t>
      </w:r>
    </w:p>
    <w:p w14:paraId="45EA3A98" w14:textId="77777777" w:rsidR="00A538A7" w:rsidRPr="00A538A7" w:rsidRDefault="00A538A7" w:rsidP="00C5613A">
      <w:pPr>
        <w:suppressAutoHyphens/>
        <w:spacing w:line="276" w:lineRule="auto"/>
        <w:jc w:val="center"/>
        <w:rPr>
          <w:rFonts w:ascii="Times New Roman" w:hAnsi="Times New Roman"/>
          <w:bCs/>
        </w:rPr>
      </w:pPr>
    </w:p>
    <w:p w14:paraId="034B1FA3" w14:textId="77777777" w:rsidR="00A538A7" w:rsidRDefault="006E1585" w:rsidP="00A538A7">
      <w:pPr>
        <w:suppressAutoHyphens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DA6D03">
        <w:rPr>
          <w:rFonts w:ascii="Times New Roman" w:hAnsi="Times New Roman"/>
          <w:b/>
          <w:sz w:val="28"/>
          <w:szCs w:val="28"/>
        </w:rPr>
        <w:t>О проекте закона Чеченской Республики «</w:t>
      </w:r>
      <w:r w:rsidR="00C04E2E" w:rsidRPr="00DA6D03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</w:p>
    <w:p w14:paraId="3C215195" w14:textId="59D60A04" w:rsidR="006E1585" w:rsidRPr="00DA6D03" w:rsidRDefault="00C04E2E" w:rsidP="00A538A7">
      <w:pPr>
        <w:suppressAutoHyphens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DA6D03">
        <w:rPr>
          <w:rFonts w:ascii="Times New Roman" w:hAnsi="Times New Roman"/>
          <w:b/>
          <w:sz w:val="28"/>
          <w:szCs w:val="28"/>
        </w:rPr>
        <w:t>в некоторые законодательные акты Чеченской Республики</w:t>
      </w:r>
      <w:r w:rsidR="00801260" w:rsidRPr="00DA6D03">
        <w:rPr>
          <w:rFonts w:ascii="Times New Roman" w:hAnsi="Times New Roman"/>
          <w:b/>
          <w:sz w:val="28"/>
          <w:szCs w:val="28"/>
        </w:rPr>
        <w:t>»</w:t>
      </w:r>
      <w:r w:rsidR="006E1585" w:rsidRPr="00DA6D03">
        <w:rPr>
          <w:rFonts w:ascii="Times New Roman" w:hAnsi="Times New Roman"/>
          <w:b/>
          <w:sz w:val="28"/>
          <w:szCs w:val="28"/>
        </w:rPr>
        <w:t xml:space="preserve"> </w:t>
      </w:r>
    </w:p>
    <w:p w14:paraId="65439CB0" w14:textId="77777777" w:rsidR="006E1585" w:rsidRPr="00A538A7" w:rsidRDefault="006E1585" w:rsidP="00C5613A">
      <w:pPr>
        <w:tabs>
          <w:tab w:val="left" w:pos="0"/>
        </w:tabs>
        <w:suppressAutoHyphens/>
        <w:spacing w:line="276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6DDF0ACA" w14:textId="77777777" w:rsidR="006E1585" w:rsidRPr="00DA6D03" w:rsidRDefault="006E1585" w:rsidP="00A538A7">
      <w:pPr>
        <w:suppressAutoHyphens/>
        <w:spacing w:line="33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6D03">
        <w:rPr>
          <w:rFonts w:ascii="Times New Roman" w:hAnsi="Times New Roman"/>
          <w:sz w:val="28"/>
          <w:szCs w:val="28"/>
        </w:rPr>
        <w:t xml:space="preserve">В порядке реализации права законодательной инициативы в соответствии со статьей 87 Конституции Чеченской Республики, статьей 7 Конституционного Закона Чеченской Республики от 2 декабря 2008 г. </w:t>
      </w:r>
      <w:r w:rsidR="00CF0119" w:rsidRPr="00DA6D03">
        <w:rPr>
          <w:rFonts w:ascii="Times New Roman" w:hAnsi="Times New Roman"/>
          <w:sz w:val="28"/>
          <w:szCs w:val="28"/>
        </w:rPr>
        <w:br/>
      </w:r>
      <w:r w:rsidRPr="00DA6D03">
        <w:rPr>
          <w:rFonts w:ascii="Times New Roman" w:hAnsi="Times New Roman"/>
          <w:sz w:val="28"/>
          <w:szCs w:val="28"/>
        </w:rPr>
        <w:t xml:space="preserve">№ 2-РКЗ «О Парламенте Чеченской Республики» Избирательная комиссия Чеченской Республики </w:t>
      </w:r>
      <w:r w:rsidRPr="00DA6D03">
        <w:rPr>
          <w:rFonts w:ascii="Times New Roman" w:hAnsi="Times New Roman"/>
          <w:spacing w:val="60"/>
          <w:sz w:val="28"/>
          <w:szCs w:val="28"/>
        </w:rPr>
        <w:t>постановляет:</w:t>
      </w:r>
    </w:p>
    <w:p w14:paraId="20ADD514" w14:textId="77777777" w:rsidR="006E1585" w:rsidRPr="00DA6D03" w:rsidRDefault="00BB2A59" w:rsidP="00A538A7">
      <w:pPr>
        <w:tabs>
          <w:tab w:val="left" w:pos="993"/>
        </w:tabs>
        <w:suppressAutoHyphens/>
        <w:spacing w:line="331" w:lineRule="auto"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sz w:val="28"/>
          <w:szCs w:val="28"/>
          <w:lang w:val="x-none" w:eastAsia="x-none"/>
        </w:rPr>
        <w:t>1.</w:t>
      </w:r>
      <w:r w:rsidRPr="00DA6D03">
        <w:rPr>
          <w:rFonts w:ascii="Times New Roman" w:hAnsi="Times New Roman"/>
          <w:sz w:val="28"/>
          <w:szCs w:val="28"/>
          <w:lang w:eastAsia="x-none"/>
        </w:rPr>
        <w:t>  </w:t>
      </w:r>
      <w:r w:rsidR="006E1585" w:rsidRPr="00DA6D03">
        <w:rPr>
          <w:rFonts w:ascii="Times New Roman" w:hAnsi="Times New Roman"/>
          <w:sz w:val="28"/>
          <w:szCs w:val="28"/>
          <w:lang w:val="x-none" w:eastAsia="x-none"/>
        </w:rPr>
        <w:t>Внести на рассмотрение Парламент</w:t>
      </w:r>
      <w:r w:rsidR="006E1585" w:rsidRPr="00DA6D03">
        <w:rPr>
          <w:rFonts w:ascii="Times New Roman" w:hAnsi="Times New Roman"/>
          <w:sz w:val="28"/>
          <w:szCs w:val="28"/>
          <w:lang w:eastAsia="x-none"/>
        </w:rPr>
        <w:t>а</w:t>
      </w:r>
      <w:r w:rsidR="006E1585" w:rsidRPr="00DA6D03">
        <w:rPr>
          <w:rFonts w:ascii="Times New Roman" w:hAnsi="Times New Roman"/>
          <w:sz w:val="28"/>
          <w:szCs w:val="28"/>
          <w:lang w:val="x-none" w:eastAsia="x-none"/>
        </w:rPr>
        <w:t xml:space="preserve"> Чеченской Республики </w:t>
      </w:r>
      <w:bookmarkStart w:id="0" w:name="_Hlk515347685"/>
      <w:r w:rsidR="006E1585" w:rsidRPr="00DA6D03">
        <w:rPr>
          <w:rFonts w:ascii="Times New Roman" w:hAnsi="Times New Roman"/>
          <w:sz w:val="28"/>
          <w:szCs w:val="28"/>
          <w:lang w:eastAsia="x-none"/>
        </w:rPr>
        <w:t>проект</w:t>
      </w:r>
      <w:r w:rsidR="006E1585" w:rsidRPr="00DA6D03">
        <w:rPr>
          <w:rFonts w:ascii="Times New Roman" w:hAnsi="Times New Roman"/>
          <w:sz w:val="28"/>
          <w:szCs w:val="28"/>
          <w:lang w:val="x-none" w:eastAsia="x-none"/>
        </w:rPr>
        <w:t xml:space="preserve"> закон</w:t>
      </w:r>
      <w:r w:rsidR="006E1585" w:rsidRPr="00DA6D03">
        <w:rPr>
          <w:rFonts w:ascii="Times New Roman" w:hAnsi="Times New Roman"/>
          <w:sz w:val="28"/>
          <w:szCs w:val="28"/>
          <w:lang w:eastAsia="x-none"/>
        </w:rPr>
        <w:t>а</w:t>
      </w:r>
      <w:r w:rsidR="006E1585" w:rsidRPr="00DA6D03">
        <w:rPr>
          <w:rFonts w:ascii="Times New Roman" w:hAnsi="Times New Roman"/>
          <w:sz w:val="28"/>
          <w:szCs w:val="28"/>
          <w:lang w:val="x-none" w:eastAsia="x-none"/>
        </w:rPr>
        <w:t xml:space="preserve"> Чеченской Республики </w:t>
      </w:r>
      <w:bookmarkStart w:id="1" w:name="_Hlk99701208"/>
      <w:r w:rsidR="00801260" w:rsidRPr="00DA6D03">
        <w:rPr>
          <w:rFonts w:ascii="Times New Roman" w:hAnsi="Times New Roman"/>
          <w:sz w:val="28"/>
          <w:szCs w:val="28"/>
          <w:lang w:val="x-none" w:eastAsia="x-none"/>
        </w:rPr>
        <w:t>«</w:t>
      </w:r>
      <w:r w:rsidR="00C04E2E" w:rsidRPr="00DA6D03">
        <w:rPr>
          <w:rFonts w:ascii="Times New Roman" w:hAnsi="Times New Roman"/>
          <w:sz w:val="28"/>
          <w:szCs w:val="28"/>
          <w:lang w:val="x-none" w:eastAsia="x-none"/>
        </w:rPr>
        <w:t>О внесении изменений в некоторые законодательные акты Чеченской Республики</w:t>
      </w:r>
      <w:r w:rsidR="00801260" w:rsidRPr="00DA6D03">
        <w:rPr>
          <w:rFonts w:ascii="Times New Roman" w:hAnsi="Times New Roman"/>
          <w:sz w:val="28"/>
          <w:szCs w:val="28"/>
          <w:lang w:val="x-none" w:eastAsia="x-none"/>
        </w:rPr>
        <w:t>»</w:t>
      </w:r>
      <w:bookmarkEnd w:id="1"/>
      <w:r w:rsidR="00801260" w:rsidRPr="00DA6D03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bookmarkEnd w:id="0"/>
      <w:r w:rsidR="006E1585" w:rsidRPr="00DA6D03">
        <w:rPr>
          <w:rFonts w:ascii="Times New Roman" w:hAnsi="Times New Roman"/>
          <w:sz w:val="28"/>
          <w:szCs w:val="28"/>
          <w:lang w:eastAsia="x-none"/>
        </w:rPr>
        <w:t>(прилагается)</w:t>
      </w:r>
      <w:r w:rsidR="006E1585" w:rsidRPr="00DA6D03">
        <w:rPr>
          <w:rFonts w:ascii="Times New Roman" w:hAnsi="Times New Roman"/>
          <w:sz w:val="28"/>
          <w:szCs w:val="28"/>
          <w:lang w:val="x-none" w:eastAsia="x-none"/>
        </w:rPr>
        <w:t>.</w:t>
      </w:r>
    </w:p>
    <w:p w14:paraId="47D4371B" w14:textId="77777777" w:rsidR="006E1585" w:rsidRPr="00DA6D03" w:rsidRDefault="006E1585" w:rsidP="00A538A7">
      <w:pPr>
        <w:tabs>
          <w:tab w:val="left" w:pos="993"/>
        </w:tabs>
        <w:suppressAutoHyphens/>
        <w:spacing w:line="331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DA6D03">
        <w:rPr>
          <w:rFonts w:ascii="Times New Roman" w:hAnsi="Times New Roman"/>
          <w:sz w:val="28"/>
          <w:szCs w:val="28"/>
          <w:lang w:val="x-none" w:eastAsia="x-none"/>
        </w:rPr>
        <w:t>2.</w:t>
      </w:r>
      <w:r w:rsidR="00BB2A59" w:rsidRPr="00DA6D03">
        <w:rPr>
          <w:rFonts w:ascii="Times New Roman" w:hAnsi="Times New Roman"/>
          <w:sz w:val="28"/>
          <w:szCs w:val="28"/>
          <w:lang w:eastAsia="x-none"/>
        </w:rPr>
        <w:t>  </w:t>
      </w:r>
      <w:r w:rsidRPr="00DA6D03">
        <w:rPr>
          <w:rFonts w:ascii="Times New Roman" w:hAnsi="Times New Roman"/>
          <w:sz w:val="28"/>
          <w:szCs w:val="28"/>
          <w:lang w:eastAsia="x-none"/>
        </w:rPr>
        <w:t xml:space="preserve">Назначить представителем Избирательной комиссии Чеченской Республики при рассмотрении Парламентом Чеченской Республики </w:t>
      </w:r>
      <w:r w:rsidR="004C5267" w:rsidRPr="00DA6D03">
        <w:rPr>
          <w:rFonts w:ascii="Times New Roman" w:hAnsi="Times New Roman"/>
          <w:sz w:val="28"/>
          <w:szCs w:val="28"/>
          <w:lang w:eastAsia="x-none"/>
        </w:rPr>
        <w:br/>
      </w:r>
      <w:r w:rsidRPr="00DA6D03">
        <w:rPr>
          <w:rFonts w:ascii="Times New Roman" w:hAnsi="Times New Roman"/>
          <w:sz w:val="28"/>
          <w:szCs w:val="28"/>
          <w:lang w:eastAsia="x-none"/>
        </w:rPr>
        <w:t xml:space="preserve">проекта закона Чеченской Республики </w:t>
      </w:r>
      <w:r w:rsidR="00AE2CF4" w:rsidRPr="00DA6D03">
        <w:rPr>
          <w:rFonts w:ascii="Times New Roman" w:hAnsi="Times New Roman"/>
          <w:sz w:val="28"/>
          <w:szCs w:val="28"/>
          <w:lang w:eastAsia="x-none"/>
        </w:rPr>
        <w:t>«</w:t>
      </w:r>
      <w:r w:rsidR="00C04E2E" w:rsidRPr="00DA6D03">
        <w:rPr>
          <w:rFonts w:ascii="Times New Roman" w:hAnsi="Times New Roman"/>
          <w:sz w:val="28"/>
          <w:szCs w:val="28"/>
          <w:lang w:eastAsia="x-none"/>
        </w:rPr>
        <w:t>О внесении изменений в некоторые законодательные акты Чеченской Республики</w:t>
      </w:r>
      <w:r w:rsidR="00AE2CF4" w:rsidRPr="00DA6D03">
        <w:rPr>
          <w:rFonts w:ascii="Times New Roman" w:hAnsi="Times New Roman"/>
          <w:sz w:val="28"/>
          <w:szCs w:val="28"/>
          <w:lang w:eastAsia="x-none"/>
        </w:rPr>
        <w:t xml:space="preserve">» </w:t>
      </w:r>
      <w:r w:rsidRPr="00DA6D03">
        <w:rPr>
          <w:rFonts w:ascii="Times New Roman" w:hAnsi="Times New Roman"/>
          <w:sz w:val="28"/>
          <w:szCs w:val="28"/>
          <w:lang w:eastAsia="x-none"/>
        </w:rPr>
        <w:t>члена Избирательной комиссии Чеченской Республики с правом решающего голоса</w:t>
      </w:r>
      <w:r w:rsidR="00063896" w:rsidRPr="00DA6D03">
        <w:rPr>
          <w:rFonts w:ascii="Times New Roman" w:hAnsi="Times New Roman"/>
          <w:sz w:val="28"/>
          <w:szCs w:val="28"/>
          <w:lang w:eastAsia="x-none"/>
        </w:rPr>
        <w:t xml:space="preserve"> на постоянной (штатной) основе </w:t>
      </w:r>
      <w:r w:rsidR="004C5267" w:rsidRPr="00DA6D03">
        <w:rPr>
          <w:rFonts w:ascii="Times New Roman" w:hAnsi="Times New Roman"/>
          <w:sz w:val="28"/>
          <w:szCs w:val="28"/>
          <w:lang w:eastAsia="x-none"/>
        </w:rPr>
        <w:t xml:space="preserve">М.Р. </w:t>
      </w:r>
      <w:proofErr w:type="spellStart"/>
      <w:r w:rsidRPr="00DA6D03">
        <w:rPr>
          <w:rFonts w:ascii="Times New Roman" w:hAnsi="Times New Roman"/>
          <w:sz w:val="28"/>
          <w:szCs w:val="28"/>
          <w:lang w:eastAsia="x-none"/>
        </w:rPr>
        <w:t>Байсулаева</w:t>
      </w:r>
      <w:proofErr w:type="spellEnd"/>
      <w:r w:rsidR="004C5267" w:rsidRPr="00DA6D03">
        <w:rPr>
          <w:rFonts w:ascii="Times New Roman" w:hAnsi="Times New Roman"/>
          <w:sz w:val="28"/>
          <w:szCs w:val="28"/>
          <w:lang w:eastAsia="x-none"/>
        </w:rPr>
        <w:t>.</w:t>
      </w:r>
      <w:r w:rsidRPr="00DA6D03">
        <w:rPr>
          <w:rFonts w:ascii="Times New Roman" w:hAnsi="Times New Roman"/>
          <w:sz w:val="28"/>
          <w:szCs w:val="28"/>
          <w:lang w:eastAsia="x-none"/>
        </w:rPr>
        <w:t xml:space="preserve"> </w:t>
      </w:r>
    </w:p>
    <w:p w14:paraId="3352F4A8" w14:textId="77777777" w:rsidR="006E1585" w:rsidRPr="00DA6D03" w:rsidRDefault="00BB2A59" w:rsidP="00A538A7">
      <w:pPr>
        <w:tabs>
          <w:tab w:val="left" w:pos="993"/>
        </w:tabs>
        <w:suppressAutoHyphens/>
        <w:spacing w:line="331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DA6D03">
        <w:rPr>
          <w:rFonts w:ascii="Times New Roman" w:hAnsi="Times New Roman"/>
          <w:sz w:val="28"/>
          <w:szCs w:val="28"/>
          <w:lang w:eastAsia="x-none"/>
        </w:rPr>
        <w:t>3.  </w:t>
      </w:r>
      <w:r w:rsidR="00861897" w:rsidRPr="00DA6D03">
        <w:rPr>
          <w:rFonts w:ascii="Times New Roman" w:hAnsi="Times New Roman"/>
          <w:sz w:val="28"/>
          <w:szCs w:val="28"/>
          <w:lang w:eastAsia="x-none"/>
        </w:rPr>
        <w:t>Опубликовать настоящее постановление в официальном сетевом издании «Вестник Избирательной комиссии Чеченской Республики» и на официальном сайте Избирательной комиссии Чеченской Республики в информационно-телекоммуникационной сети «Интернет».</w:t>
      </w:r>
    </w:p>
    <w:p w14:paraId="10808F73" w14:textId="77777777" w:rsidR="006E1585" w:rsidRPr="00A538A7" w:rsidRDefault="006E1585" w:rsidP="00C5613A">
      <w:pPr>
        <w:suppressAutoHyphens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2F0BEE05" w14:textId="77777777" w:rsidR="006E1585" w:rsidRPr="00A538A7" w:rsidRDefault="006E1585" w:rsidP="00C5613A">
      <w:pPr>
        <w:suppressAutoHyphens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77B6F4FA" w14:textId="77777777" w:rsidR="006E1585" w:rsidRPr="00DA6D03" w:rsidRDefault="006E1585" w:rsidP="00A538A7">
      <w:pPr>
        <w:suppressAutoHyphens/>
        <w:jc w:val="both"/>
        <w:rPr>
          <w:rFonts w:ascii="Times New Roman" w:hAnsi="Times New Roman"/>
          <w:bCs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       Председатель</w:t>
      </w:r>
    </w:p>
    <w:p w14:paraId="40E11FBE" w14:textId="77777777" w:rsidR="006E1585" w:rsidRPr="00DA6D03" w:rsidRDefault="006E1585" w:rsidP="00A538A7">
      <w:pPr>
        <w:suppressAutoHyphens/>
        <w:jc w:val="both"/>
        <w:rPr>
          <w:rFonts w:ascii="Times New Roman" w:hAnsi="Times New Roman"/>
          <w:bCs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>Избирательной комиссии</w:t>
      </w:r>
    </w:p>
    <w:p w14:paraId="178B9EDB" w14:textId="77777777" w:rsidR="006E1585" w:rsidRPr="00DA6D03" w:rsidRDefault="006E1585" w:rsidP="00A538A7">
      <w:pPr>
        <w:suppressAutoHyphens/>
        <w:jc w:val="both"/>
        <w:rPr>
          <w:rFonts w:ascii="Times New Roman" w:hAnsi="Times New Roman"/>
          <w:bCs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Чеченской Республики                                                      </w:t>
      </w:r>
      <w:r w:rsidRPr="00DA6D03">
        <w:rPr>
          <w:rFonts w:ascii="Times New Roman" w:hAnsi="Times New Roman"/>
          <w:bCs/>
          <w:sz w:val="28"/>
          <w:szCs w:val="28"/>
          <w:lang w:eastAsia="x-none"/>
        </w:rPr>
        <w:t xml:space="preserve">        </w:t>
      </w: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 </w:t>
      </w:r>
      <w:r w:rsidRPr="00DA6D03">
        <w:rPr>
          <w:rFonts w:ascii="Times New Roman" w:hAnsi="Times New Roman"/>
          <w:bCs/>
          <w:sz w:val="28"/>
          <w:szCs w:val="28"/>
          <w:lang w:eastAsia="x-none"/>
        </w:rPr>
        <w:t xml:space="preserve"> </w:t>
      </w: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</w:t>
      </w:r>
      <w:r w:rsidRPr="00DA6D03">
        <w:rPr>
          <w:rFonts w:ascii="Times New Roman" w:hAnsi="Times New Roman"/>
          <w:bCs/>
          <w:sz w:val="28"/>
          <w:szCs w:val="28"/>
          <w:lang w:eastAsia="x-none"/>
        </w:rPr>
        <w:t>У</w:t>
      </w: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.Б. </w:t>
      </w:r>
      <w:proofErr w:type="spellStart"/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>Байханов</w:t>
      </w:r>
      <w:proofErr w:type="spellEnd"/>
    </w:p>
    <w:p w14:paraId="625A0170" w14:textId="77777777" w:rsidR="006E1585" w:rsidRPr="00A538A7" w:rsidRDefault="006E1585" w:rsidP="00A538A7">
      <w:pPr>
        <w:suppressAutoHyphens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</w:p>
    <w:p w14:paraId="31F60346" w14:textId="77777777" w:rsidR="006E1585" w:rsidRPr="00DA6D03" w:rsidRDefault="006E1585" w:rsidP="00A538A7">
      <w:pPr>
        <w:suppressAutoHyphens/>
        <w:jc w:val="both"/>
        <w:rPr>
          <w:rFonts w:ascii="Times New Roman" w:hAnsi="Times New Roman"/>
          <w:bCs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        Секретарь</w:t>
      </w:r>
    </w:p>
    <w:p w14:paraId="45E86940" w14:textId="77777777" w:rsidR="006E1585" w:rsidRPr="00DA6D03" w:rsidRDefault="006E1585" w:rsidP="00A538A7">
      <w:pPr>
        <w:suppressAutoHyphens/>
        <w:jc w:val="both"/>
        <w:rPr>
          <w:rFonts w:ascii="Times New Roman" w:hAnsi="Times New Roman"/>
          <w:bCs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>Избирательной комиссии</w:t>
      </w:r>
    </w:p>
    <w:p w14:paraId="001A8768" w14:textId="77777777" w:rsidR="006E1585" w:rsidRPr="00DA6D03" w:rsidRDefault="006E1585" w:rsidP="00A538A7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Чеченской Республики                                                        </w:t>
      </w:r>
      <w:r w:rsidRPr="00DA6D03">
        <w:rPr>
          <w:rFonts w:ascii="Times New Roman" w:hAnsi="Times New Roman"/>
          <w:bCs/>
          <w:sz w:val="28"/>
          <w:szCs w:val="28"/>
          <w:lang w:eastAsia="x-none"/>
        </w:rPr>
        <w:t xml:space="preserve">      </w:t>
      </w: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 xml:space="preserve">   </w:t>
      </w:r>
      <w:r w:rsidRPr="00DA6D03">
        <w:rPr>
          <w:rFonts w:ascii="Times New Roman" w:hAnsi="Times New Roman"/>
          <w:bCs/>
          <w:sz w:val="28"/>
          <w:szCs w:val="28"/>
          <w:lang w:eastAsia="x-none"/>
        </w:rPr>
        <w:t xml:space="preserve">   </w:t>
      </w:r>
      <w:r w:rsidRPr="00DA6D03">
        <w:rPr>
          <w:rFonts w:ascii="Times New Roman" w:hAnsi="Times New Roman"/>
          <w:bCs/>
          <w:sz w:val="28"/>
          <w:szCs w:val="28"/>
          <w:lang w:val="x-none" w:eastAsia="x-none"/>
        </w:rPr>
        <w:t>Э.А. Вахитов</w:t>
      </w:r>
      <w:r w:rsidRPr="00DA6D03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</w:p>
    <w:p w14:paraId="14C95B61" w14:textId="77777777" w:rsidR="00CF0119" w:rsidRPr="00DA6D03" w:rsidRDefault="00CF0119" w:rsidP="00A538A7">
      <w:pPr>
        <w:suppressAutoHyphens/>
        <w:rPr>
          <w:rFonts w:ascii="Times New Roman" w:hAnsi="Times New Roman"/>
          <w:bCs/>
          <w:sz w:val="28"/>
          <w:szCs w:val="28"/>
          <w:lang w:val="x-none"/>
        </w:rPr>
        <w:sectPr w:rsidR="00CF0119" w:rsidRPr="00DA6D03" w:rsidSect="00122E00">
          <w:pgSz w:w="11906" w:h="16838"/>
          <w:pgMar w:top="1134" w:right="851" w:bottom="993" w:left="1701" w:header="709" w:footer="709" w:gutter="0"/>
          <w:cols w:space="708"/>
          <w:docGrid w:linePitch="381"/>
        </w:sectPr>
      </w:pPr>
    </w:p>
    <w:tbl>
      <w:tblPr>
        <w:tblStyle w:val="aff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6"/>
      </w:tblGrid>
      <w:tr w:rsidR="005B1A35" w:rsidRPr="005B1A35" w14:paraId="1FD5B871" w14:textId="77777777" w:rsidTr="005B1A35">
        <w:trPr>
          <w:trHeight w:val="1266"/>
        </w:trPr>
        <w:tc>
          <w:tcPr>
            <w:tcW w:w="4672" w:type="dxa"/>
          </w:tcPr>
          <w:p w14:paraId="0DF13CB2" w14:textId="77777777" w:rsidR="005B1A35" w:rsidRPr="005B1A35" w:rsidRDefault="005B1A35" w:rsidP="00C5613A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" w:name="_Hlk87428557"/>
          </w:p>
        </w:tc>
        <w:tc>
          <w:tcPr>
            <w:tcW w:w="4826" w:type="dxa"/>
          </w:tcPr>
          <w:p w14:paraId="7AB228D7" w14:textId="1332EB41" w:rsidR="005B1A35" w:rsidRPr="005B1A35" w:rsidRDefault="005B1A35" w:rsidP="00C5613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A35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1A35">
              <w:rPr>
                <w:rFonts w:ascii="Times New Roman" w:hAnsi="Times New Roman"/>
                <w:sz w:val="24"/>
                <w:szCs w:val="24"/>
              </w:rPr>
              <w:t xml:space="preserve">к постановлению Избирательной комиссии Чеченской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A538A7" w:rsidRPr="007557A4">
              <w:rPr>
                <w:sz w:val="24"/>
                <w:szCs w:val="24"/>
              </w:rPr>
              <w:t>от 28 апреля 2026 г. № 38</w:t>
            </w:r>
            <w:r w:rsidR="00A538A7">
              <w:rPr>
                <w:rFonts w:asciiTheme="minorHAnsi" w:hAnsiTheme="minorHAnsi"/>
                <w:sz w:val="24"/>
                <w:szCs w:val="24"/>
              </w:rPr>
              <w:t>4</w:t>
            </w:r>
            <w:r w:rsidR="00A538A7" w:rsidRPr="007557A4">
              <w:rPr>
                <w:sz w:val="24"/>
                <w:szCs w:val="24"/>
              </w:rPr>
              <w:t>/90-6</w:t>
            </w:r>
          </w:p>
        </w:tc>
      </w:tr>
    </w:tbl>
    <w:bookmarkEnd w:id="2"/>
    <w:p w14:paraId="41D84410" w14:textId="77777777" w:rsidR="002231D7" w:rsidRPr="00C46083" w:rsidRDefault="002231D7" w:rsidP="002231D7">
      <w:pPr>
        <w:jc w:val="right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 xml:space="preserve">Проект вносит </w:t>
      </w:r>
    </w:p>
    <w:p w14:paraId="20B7E0EC" w14:textId="77777777" w:rsidR="002231D7" w:rsidRPr="00C46083" w:rsidRDefault="002231D7" w:rsidP="002231D7">
      <w:pPr>
        <w:jc w:val="right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>Избирательная комиссия</w:t>
      </w:r>
    </w:p>
    <w:p w14:paraId="493C7FAC" w14:textId="77777777" w:rsidR="002231D7" w:rsidRPr="00C46083" w:rsidRDefault="002231D7" w:rsidP="002231D7">
      <w:pPr>
        <w:jc w:val="right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>Чеченской Республики</w:t>
      </w:r>
    </w:p>
    <w:p w14:paraId="30FABD55" w14:textId="77777777" w:rsidR="002231D7" w:rsidRPr="00C46083" w:rsidRDefault="002231D7" w:rsidP="002231D7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1E3E232C" w14:textId="77777777" w:rsidR="002231D7" w:rsidRPr="00C46083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3" w:name="_Hlk88038135"/>
      <w:r w:rsidRPr="00C46083">
        <w:rPr>
          <w:rFonts w:ascii="Times New Roman" w:hAnsi="Times New Roman"/>
          <w:b/>
          <w:sz w:val="28"/>
          <w:szCs w:val="28"/>
        </w:rPr>
        <w:t>ЧЕЧЕНСКАЯ РЕСПУБЛИКА</w:t>
      </w:r>
    </w:p>
    <w:p w14:paraId="50D818CA" w14:textId="77777777" w:rsidR="002231D7" w:rsidRPr="00C46083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3BD401" w14:textId="77777777" w:rsidR="002231D7" w:rsidRPr="00C46083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40DCF1" w14:textId="77777777" w:rsidR="002231D7" w:rsidRPr="00C46083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46083">
        <w:rPr>
          <w:rFonts w:ascii="Times New Roman" w:hAnsi="Times New Roman"/>
          <w:b/>
          <w:sz w:val="28"/>
          <w:szCs w:val="28"/>
        </w:rPr>
        <w:t>ЗАКОН ЧЕЧЕНСКОЙ РЕСПУБЛИКИ</w:t>
      </w:r>
    </w:p>
    <w:p w14:paraId="1268D455" w14:textId="77777777" w:rsidR="002231D7" w:rsidRPr="00C46083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A67EFE" w14:textId="77777777" w:rsidR="002231D7" w:rsidRPr="00C46083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" w:name="_Hlk531774893"/>
    </w:p>
    <w:p w14:paraId="09216064" w14:textId="6CCB35D1" w:rsidR="002231D7" w:rsidRPr="002231D7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_Hlk481499481"/>
      <w:r w:rsidRPr="00C46083">
        <w:rPr>
          <w:rFonts w:ascii="Times New Roman" w:hAnsi="Times New Roman"/>
          <w:b/>
          <w:sz w:val="28"/>
          <w:szCs w:val="28"/>
        </w:rPr>
        <w:t xml:space="preserve">О ВНЕСЕНИИ ИЗМЕНЕНИЙ В НЕКОТОРЫЕ </w:t>
      </w:r>
      <w:r w:rsidRPr="00C46083">
        <w:rPr>
          <w:rFonts w:ascii="Times New Roman" w:hAnsi="Times New Roman"/>
          <w:b/>
          <w:sz w:val="28"/>
          <w:szCs w:val="28"/>
        </w:rPr>
        <w:br/>
        <w:t xml:space="preserve">ЗАКОНОДАТЕЛЬНЫЕ АКТЫ ЧЕЧЕНСКОЙ РЕСПУБЛИКИ </w:t>
      </w:r>
      <w:bookmarkEnd w:id="5"/>
      <w:r w:rsidRPr="00C46083">
        <w:rPr>
          <w:rFonts w:ascii="Times New Roman" w:hAnsi="Times New Roman"/>
          <w:b/>
          <w:sz w:val="28"/>
          <w:szCs w:val="28"/>
        </w:rPr>
        <w:br/>
      </w:r>
    </w:p>
    <w:p w14:paraId="4ADC887D" w14:textId="604F8D71" w:rsidR="002231D7" w:rsidRPr="002231D7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F22135" w14:textId="0BE859E3" w:rsidR="002231D7" w:rsidRPr="002231D7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CD1DF2" w14:textId="77777777" w:rsidR="002231D7" w:rsidRPr="002231D7" w:rsidRDefault="002231D7" w:rsidP="002231D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7B9DF7" w14:textId="77777777" w:rsidR="002231D7" w:rsidRPr="00C46083" w:rsidRDefault="002231D7" w:rsidP="002231D7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bookmarkStart w:id="6" w:name="_Hlk220338287"/>
      <w:r w:rsidRPr="00C46083">
        <w:rPr>
          <w:rFonts w:ascii="Times New Roman" w:hAnsi="Times New Roman"/>
          <w:sz w:val="28"/>
          <w:szCs w:val="28"/>
        </w:rPr>
        <w:t>Принят</w:t>
      </w:r>
    </w:p>
    <w:p w14:paraId="0167EB12" w14:textId="77777777" w:rsidR="002231D7" w:rsidRPr="00C46083" w:rsidRDefault="002231D7" w:rsidP="002231D7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>Парламентом Чеченской Республики</w:t>
      </w:r>
    </w:p>
    <w:p w14:paraId="0AB1B8F4" w14:textId="77777777" w:rsidR="002231D7" w:rsidRPr="00C46083" w:rsidRDefault="002231D7" w:rsidP="002231D7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>«___» _________________ 2026 года</w:t>
      </w:r>
    </w:p>
    <w:p w14:paraId="5F1130F2" w14:textId="77777777" w:rsidR="002231D7" w:rsidRPr="002231D7" w:rsidRDefault="002231D7" w:rsidP="002231D7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14:paraId="318FA41F" w14:textId="77777777" w:rsidR="002231D7" w:rsidRPr="002231D7" w:rsidRDefault="002231D7" w:rsidP="002231D7">
      <w:pPr>
        <w:spacing w:line="276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6E980024" w14:textId="77777777" w:rsidR="002231D7" w:rsidRPr="002231D7" w:rsidRDefault="002231D7" w:rsidP="002231D7">
      <w:pPr>
        <w:suppressAutoHyphens/>
        <w:spacing w:line="34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Hlk122361194"/>
      <w:r w:rsidRPr="002231D7">
        <w:rPr>
          <w:rFonts w:ascii="Times New Roman" w:hAnsi="Times New Roman"/>
          <w:b/>
          <w:sz w:val="28"/>
          <w:szCs w:val="28"/>
        </w:rPr>
        <w:t>Статья 1</w:t>
      </w:r>
    </w:p>
    <w:p w14:paraId="584A5ED6" w14:textId="77777777" w:rsidR="002231D7" w:rsidRPr="002231D7" w:rsidRDefault="002231D7" w:rsidP="002231D7">
      <w:pPr>
        <w:suppressAutoHyphens/>
        <w:spacing w:line="348" w:lineRule="auto"/>
        <w:ind w:firstLine="709"/>
        <w:jc w:val="both"/>
        <w:rPr>
          <w:rFonts w:ascii="Times New Roman" w:hAnsi="Times New Roman"/>
          <w:b/>
        </w:rPr>
      </w:pPr>
    </w:p>
    <w:p w14:paraId="38251807" w14:textId="77777777" w:rsidR="002231D7" w:rsidRPr="002231D7" w:rsidRDefault="002231D7" w:rsidP="002231D7">
      <w:pPr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Внести в Закон Чеченской Республики от 18 июня 2012 года № 13-РЗ </w:t>
      </w:r>
      <w:r w:rsidRPr="002231D7">
        <w:rPr>
          <w:rFonts w:ascii="Times New Roman" w:hAnsi="Times New Roman"/>
          <w:bCs/>
          <w:sz w:val="28"/>
          <w:szCs w:val="28"/>
        </w:rPr>
        <w:br/>
        <w:t>«О выборах Главы Чеченской Республики» (газета «Вести республики», 2012, 21 июня, 22 июня, 26 июня; 2015, 8 мая; 2016, 13 апреля, 7 мая, 29 июня; 2018, 25 июля, 28 июля, 17 ноября; официальный сайт Главы Чеченской Республики (www.chechnya.gov.ru), 2019, 1 апреля; 2020, 27 января, 25 ноября; 2021, 31 марта, 16 июня; газета «Вести республики», 2022, 2 февраля; официальный сайт Главы Чеченской Республики (www.chechnya.gov.ru), 2022, 28 сентября, 18 ноября; официальное сетевое издание «Вести Чеченской Республики» (www.vesti095.ru), 2023, 2 июня, 18 июля, 10 октября; 2024, 3 мая, 17 октября, 2025, 10 марта, 1 ноября, 2026, 21 апреля) следующие изменения:</w:t>
      </w:r>
    </w:p>
    <w:p w14:paraId="021787AF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_Hlk225497938"/>
      <w:bookmarkStart w:id="9" w:name="_Hlk199158086"/>
      <w:bookmarkStart w:id="10" w:name="_Hlk183419307"/>
      <w:r w:rsidRPr="002231D7">
        <w:rPr>
          <w:rFonts w:ascii="Times New Roman" w:hAnsi="Times New Roman"/>
          <w:bCs/>
          <w:sz w:val="28"/>
          <w:szCs w:val="28"/>
        </w:rPr>
        <w:lastRenderedPageBreak/>
        <w:t>в части 10.1 статьи 18 слово «(или)» исключить, слова «избирательной комиссией, организующей выборы» заменить словами «Центральной избирательной комиссией Российской Федерации»;</w:t>
      </w:r>
    </w:p>
    <w:p w14:paraId="5BBCEE75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" w:name="_Hlk225497748"/>
      <w:bookmarkEnd w:id="8"/>
      <w:r w:rsidRPr="002231D7">
        <w:rPr>
          <w:rFonts w:ascii="Times New Roman" w:hAnsi="Times New Roman"/>
          <w:bCs/>
          <w:sz w:val="28"/>
          <w:szCs w:val="28"/>
        </w:rPr>
        <w:t>в части 2 статьи 21 слова «представляемых главой местной администрации муниципального района, муниципального округа, городского округа,» заменить словами «полученных с использованием государственной системы регистрации (учета) избирателей, участников референдума, и сведений, представляемых»;</w:t>
      </w:r>
    </w:p>
    <w:p w14:paraId="7A14ECF3" w14:textId="77777777" w:rsidR="002231D7" w:rsidRPr="002231D7" w:rsidRDefault="002231D7" w:rsidP="002231D7">
      <w:pPr>
        <w:numPr>
          <w:ilvl w:val="0"/>
          <w:numId w:val="2"/>
        </w:numPr>
        <w:tabs>
          <w:tab w:val="left" w:pos="993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" w:name="_Hlk225841515"/>
      <w:bookmarkEnd w:id="11"/>
      <w:r w:rsidRPr="002231D7">
        <w:rPr>
          <w:rFonts w:ascii="Times New Roman" w:hAnsi="Times New Roman"/>
          <w:bCs/>
          <w:sz w:val="28"/>
          <w:szCs w:val="28"/>
        </w:rPr>
        <w:t>часть 3 статьи 24 после слов «территориальным органом» дополнить словами «, или наименование, указанное в едином государственном реестре юридических лиц»;</w:t>
      </w:r>
    </w:p>
    <w:p w14:paraId="0FD30D15" w14:textId="77777777" w:rsidR="002231D7" w:rsidRPr="002231D7" w:rsidRDefault="002231D7" w:rsidP="002231D7">
      <w:pPr>
        <w:numPr>
          <w:ilvl w:val="0"/>
          <w:numId w:val="2"/>
        </w:numPr>
        <w:tabs>
          <w:tab w:val="left" w:pos="993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25:</w:t>
      </w:r>
    </w:p>
    <w:p w14:paraId="2EA99A33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8 дополнить словами «, его территориальным органом,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 также решение о его создании»;</w:t>
      </w:r>
    </w:p>
    <w:p w14:paraId="3B8D5984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второе предложение пункта 2 части 9 дополнить словами «и в машиночитаемом виде по форме, установленной Избирательной комиссией Чеченской Республики»;</w:t>
      </w:r>
    </w:p>
    <w:p w14:paraId="38AFDF44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40:</w:t>
      </w:r>
    </w:p>
    <w:p w14:paraId="4E150407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а) часть 7 изложить в следующей редакции: </w:t>
      </w:r>
    </w:p>
    <w:p w14:paraId="17484F98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«7. Запрещается привлекать к предвыборной агитации лиц, не достигших на день голосования возраста 18 лет, а также использовать изображения и высказывания таких лиц в агитационных материалах.»;</w:t>
      </w:r>
    </w:p>
    <w:bookmarkEnd w:id="12"/>
    <w:p w14:paraId="4C2245E5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часть 8.1 изложить в следующей редакции:</w:t>
      </w:r>
    </w:p>
    <w:p w14:paraId="59E04D90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«8.1. При проведении выборов Главы Чеченской Республики использование в агитационных материалах изображений физического лица и (или) воспроизведение его голоса допускаются только в следующих случаях:</w:t>
      </w:r>
    </w:p>
    <w:p w14:paraId="0D0C725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а) использование кандидатом своих изображений и (или) воспроизведение своего голоса, в том числе изображения кандидата среди неопределенного круга лиц;</w:t>
      </w:r>
    </w:p>
    <w:p w14:paraId="318A619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использование изображения и (или) воспроизведение голоса иного лица, являющегося гражданином Российской Федерации и достигшего возраста 18 лет, при наличии письменного согласия такого лица и отсутствии у такого лица ограничений, предусмотренных частями 3, 4, 5, 5.4 и 7 статьи 3 настоящего Закона.</w:t>
      </w:r>
    </w:p>
    <w:p w14:paraId="24CDF735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случаях, указанных в пункте «а» настоящей части, получение согласия на использование соответствующих изображений</w:t>
      </w:r>
      <w:r w:rsidRPr="002231D7">
        <w:rPr>
          <w:rFonts w:ascii="Times New Roman" w:hAnsi="Times New Roman"/>
          <w:sz w:val="28"/>
          <w:szCs w:val="28"/>
        </w:rPr>
        <w:t xml:space="preserve"> </w:t>
      </w:r>
      <w:r w:rsidRPr="002231D7">
        <w:rPr>
          <w:rFonts w:ascii="Times New Roman" w:hAnsi="Times New Roman"/>
          <w:bCs/>
          <w:sz w:val="28"/>
          <w:szCs w:val="28"/>
        </w:rPr>
        <w:t>и (или) воспроизведение голоса не требуется.»;</w:t>
      </w:r>
    </w:p>
    <w:p w14:paraId="0C916594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в) дополнить частью </w:t>
      </w:r>
      <w:bookmarkStart w:id="13" w:name="_Hlk225425205"/>
      <w:r w:rsidRPr="002231D7">
        <w:rPr>
          <w:rFonts w:ascii="Times New Roman" w:hAnsi="Times New Roman"/>
          <w:bCs/>
          <w:sz w:val="28"/>
          <w:szCs w:val="28"/>
        </w:rPr>
        <w:t>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1-1</w:t>
      </w:r>
      <w:bookmarkEnd w:id="13"/>
      <w:r w:rsidRPr="002231D7"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 w:rsidRPr="002231D7">
        <w:rPr>
          <w:rFonts w:ascii="Times New Roman" w:hAnsi="Times New Roman"/>
          <w:bCs/>
          <w:sz w:val="28"/>
          <w:szCs w:val="28"/>
        </w:rPr>
        <w:t>следующего содержания:</w:t>
      </w:r>
    </w:p>
    <w:p w14:paraId="40F29085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1-1</w:t>
      </w:r>
      <w:r w:rsidRPr="002231D7">
        <w:rPr>
          <w:rFonts w:ascii="Times New Roman" w:hAnsi="Times New Roman"/>
          <w:bCs/>
          <w:sz w:val="28"/>
          <w:szCs w:val="28"/>
        </w:rPr>
        <w:t>. Использование в агитационном материале изображения (образа) и (или) воспроизведение голоса человека, в том числе вымышленного или умершего, включая изображение или аудиозапись, созданные с применением информационных технологий, не допускаются, за исключением случаев, указанных в части 8.1 настоящей статьи.»;</w:t>
      </w:r>
    </w:p>
    <w:p w14:paraId="349F092C" w14:textId="77777777" w:rsidR="002231D7" w:rsidRPr="002231D7" w:rsidRDefault="002231D7" w:rsidP="002231D7">
      <w:pPr>
        <w:spacing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sz w:val="28"/>
          <w:szCs w:val="28"/>
        </w:rPr>
        <w:t>г) дополнить частями 8</w:t>
      </w:r>
      <w:r w:rsidRPr="002231D7">
        <w:rPr>
          <w:rFonts w:ascii="Times New Roman" w:hAnsi="Times New Roman"/>
          <w:sz w:val="28"/>
          <w:szCs w:val="28"/>
          <w:vertAlign w:val="superscript"/>
        </w:rPr>
        <w:t>1-2</w:t>
      </w:r>
      <w:r w:rsidRPr="002231D7">
        <w:rPr>
          <w:rFonts w:ascii="Times New Roman" w:hAnsi="Times New Roman"/>
          <w:sz w:val="28"/>
          <w:szCs w:val="28"/>
        </w:rPr>
        <w:t xml:space="preserve"> и 8</w:t>
      </w:r>
      <w:r w:rsidRPr="002231D7">
        <w:rPr>
          <w:rFonts w:ascii="Times New Roman" w:hAnsi="Times New Roman"/>
          <w:sz w:val="28"/>
          <w:szCs w:val="28"/>
          <w:vertAlign w:val="superscript"/>
        </w:rPr>
        <w:t>1-3</w:t>
      </w:r>
      <w:r w:rsidRPr="002231D7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542FA211" w14:textId="77777777" w:rsidR="002231D7" w:rsidRPr="002231D7" w:rsidRDefault="002231D7" w:rsidP="002231D7">
      <w:pPr>
        <w:spacing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sz w:val="28"/>
          <w:szCs w:val="28"/>
        </w:rPr>
        <w:t>«8</w:t>
      </w:r>
      <w:r w:rsidRPr="002231D7">
        <w:rPr>
          <w:rFonts w:ascii="Times New Roman" w:hAnsi="Times New Roman"/>
          <w:sz w:val="28"/>
          <w:szCs w:val="28"/>
          <w:vertAlign w:val="superscript"/>
        </w:rPr>
        <w:t>1-2</w:t>
      </w:r>
      <w:r w:rsidRPr="002231D7">
        <w:rPr>
          <w:rFonts w:ascii="Times New Roman" w:hAnsi="Times New Roman"/>
          <w:sz w:val="28"/>
          <w:szCs w:val="28"/>
        </w:rPr>
        <w:t xml:space="preserve">. Документ, подтверждающий согласие, указанное в пункте «б» части 8.1 настоящей статьи, а также подтверждающий отсутствие ограничений, предусмотренных частями 3, 4, 5, 5.4 и 7 статьи 3 настоящего Закона, представляется в Избирательную комиссию Чеченской Республики вместе с материалами, указанными в части 3 статьи 46 настоящего Закона, по форме, утвержденной Центральной избирательной комиссией Российской Федерации. В случае размещения агитационного материала на канале организации телерадиовещания указанный документ представляется в Избирательную комиссию Чеченской Республики вместе с копией агитационного материала и информацией, указанными в части 12.1 статьи 42 настоящего Закона. </w:t>
      </w:r>
    </w:p>
    <w:p w14:paraId="42695226" w14:textId="77777777" w:rsidR="002231D7" w:rsidRPr="002231D7" w:rsidRDefault="002231D7" w:rsidP="002231D7">
      <w:pPr>
        <w:spacing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sz w:val="28"/>
          <w:szCs w:val="28"/>
        </w:rPr>
        <w:t>8</w:t>
      </w:r>
      <w:r w:rsidRPr="002231D7">
        <w:rPr>
          <w:rFonts w:ascii="Times New Roman" w:hAnsi="Times New Roman"/>
          <w:sz w:val="28"/>
          <w:szCs w:val="28"/>
          <w:vertAlign w:val="superscript"/>
        </w:rPr>
        <w:t>1-3</w:t>
      </w:r>
      <w:r w:rsidRPr="002231D7">
        <w:rPr>
          <w:rFonts w:ascii="Times New Roman" w:hAnsi="Times New Roman"/>
          <w:sz w:val="28"/>
          <w:szCs w:val="28"/>
        </w:rPr>
        <w:t xml:space="preserve">. Использование в агитационных материалах изображения и (или) воспроизведение голоса физического лица, аффилированного с иностранным </w:t>
      </w:r>
      <w:r w:rsidRPr="002231D7">
        <w:rPr>
          <w:rFonts w:ascii="Times New Roman" w:hAnsi="Times New Roman"/>
          <w:sz w:val="28"/>
          <w:szCs w:val="28"/>
        </w:rPr>
        <w:lastRenderedPageBreak/>
        <w:t>агентом, должны сопровождаться указанием на то, что такое физическое лицо аффилировано с иностранным агентом.»;</w:t>
      </w:r>
    </w:p>
    <w:p w14:paraId="5D814BD4" w14:textId="77777777" w:rsidR="002231D7" w:rsidRPr="002231D7" w:rsidRDefault="002231D7" w:rsidP="002231D7">
      <w:pPr>
        <w:spacing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sz w:val="28"/>
          <w:szCs w:val="28"/>
        </w:rPr>
        <w:t>д) часть 10 изложить в следующей редакции:</w:t>
      </w:r>
    </w:p>
    <w:p w14:paraId="4446DD8E" w14:textId="77777777" w:rsidR="002231D7" w:rsidRPr="002231D7" w:rsidRDefault="002231D7" w:rsidP="002231D7">
      <w:pPr>
        <w:spacing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sz w:val="28"/>
          <w:szCs w:val="28"/>
        </w:rPr>
        <w:t>«10. Политическая партия, выдвинувшая зарегистрированного кандидата, не позднее чем за 10 дней до дня голосования публикует свою предвыборную программу не менее чем в одном региональном государственном периодическом печатном издании или размещает ее на своем сайте (ином сайте) в информационно-телекоммуникационной сети «Интернет», а также в течение указанного срока сообщает Избирательной комиссии Чеченской Республики адрес сайта в информационно-телекоммуникационной сети «Интернет», на котором размещена предвыборная программа. При опубликовании предвыборной программы в периодическом печатном издании используется бесплатная печатная площадь, предоставляемая кандидату, выдвинутому этой политической партией в соответствии с настоящим Законом, либо такая публикация оплачивается из средств избирательного фонда кандидата, выдвинутого этой политической партией.»;</w:t>
      </w:r>
    </w:p>
    <w:p w14:paraId="6DAE6CBF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12.1 статьи 42 после слова «изображение» дополнить словом «(голос)», после слова «использовано» дополнить словом «(воспроизведен)», после слова «изображения» дополнить словами «(воспроизведения голоса)»;</w:t>
      </w:r>
    </w:p>
    <w:p w14:paraId="578EC542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46:</w:t>
      </w:r>
    </w:p>
    <w:p w14:paraId="1B326825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части 4 слова «частями 5, 6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, 7 и 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» заменить словами «частями 5, 6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, 7, 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, 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 xml:space="preserve">1-1 </w:t>
      </w:r>
      <w:r w:rsidRPr="002231D7">
        <w:rPr>
          <w:rFonts w:ascii="Times New Roman" w:hAnsi="Times New Roman"/>
          <w:bCs/>
          <w:sz w:val="28"/>
          <w:szCs w:val="28"/>
        </w:rPr>
        <w:t>и 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1-3</w:t>
      </w:r>
      <w:r w:rsidRPr="002231D7">
        <w:rPr>
          <w:rFonts w:ascii="Times New Roman" w:hAnsi="Times New Roman"/>
          <w:bCs/>
          <w:sz w:val="28"/>
          <w:szCs w:val="28"/>
        </w:rPr>
        <w:t>»;</w:t>
      </w:r>
    </w:p>
    <w:p w14:paraId="77D20DE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часть 5 после цифры «8,» дополнить цифрами «8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1-2</w:t>
      </w:r>
      <w:r w:rsidRPr="002231D7">
        <w:rPr>
          <w:rFonts w:ascii="Times New Roman" w:hAnsi="Times New Roman"/>
          <w:bCs/>
          <w:sz w:val="28"/>
          <w:szCs w:val="28"/>
        </w:rPr>
        <w:t>,»;</w:t>
      </w:r>
    </w:p>
    <w:p w14:paraId="506B8B04" w14:textId="77777777" w:rsidR="002231D7" w:rsidRPr="002231D7" w:rsidRDefault="002231D7" w:rsidP="002231D7">
      <w:pPr>
        <w:numPr>
          <w:ilvl w:val="0"/>
          <w:numId w:val="2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50:</w:t>
      </w:r>
    </w:p>
    <w:p w14:paraId="48C0F24B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2 после слов «без личного присутствия (дистанционно)» дополнить словами «с учетом требований законодательства Российской Федерации»;</w:t>
      </w:r>
    </w:p>
    <w:p w14:paraId="2D1BF8EB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второе предложение части 11 исключить;</w:t>
      </w:r>
    </w:p>
    <w:p w14:paraId="252928C3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52:</w:t>
      </w:r>
    </w:p>
    <w:p w14:paraId="370D8F11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4 изложить в следующей редакции:</w:t>
      </w:r>
    </w:p>
    <w:p w14:paraId="1E364AEE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«4. Избирательная комиссия Чеченской Республики не позднее чем через пять дней со дня получения итоговых финансовых отчетов кандидатов размещает их копии на своем официальном сайте в информационно-телекоммуникационной сети «Интернет».»;</w:t>
      </w:r>
    </w:p>
    <w:p w14:paraId="23E55871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третье предложение части 5 исключить;</w:t>
      </w:r>
    </w:p>
    <w:p w14:paraId="307EA19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в) первое предложение части 7 изложить в следующей редакции: </w:t>
      </w:r>
      <w:r w:rsidRPr="002231D7">
        <w:rPr>
          <w:rFonts w:ascii="Times New Roman" w:hAnsi="Times New Roman"/>
          <w:bCs/>
          <w:sz w:val="28"/>
          <w:szCs w:val="28"/>
        </w:rPr>
        <w:br/>
        <w:t>«Избирательная комиссия Чеченской Республики до дня голосования на выборах периодически размещает на своем официальном сайте в информационно-телекоммуникационной сети «Интернет» сведения о поступлении и расходовании средств избирательных фондов кандидатов.», абзац седьмой исключить;</w:t>
      </w:r>
    </w:p>
    <w:p w14:paraId="05093290" w14:textId="77777777" w:rsidR="002231D7" w:rsidRPr="002231D7" w:rsidRDefault="002231D7" w:rsidP="002231D7">
      <w:pPr>
        <w:numPr>
          <w:ilvl w:val="0"/>
          <w:numId w:val="2"/>
        </w:numPr>
        <w:tabs>
          <w:tab w:val="left" w:pos="993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части 12 статьи 56 слова «чем за один день до дня (первого дня)» заменить словами «дня, предшествующего дню (первому дню)»;</w:t>
      </w:r>
    </w:p>
    <w:p w14:paraId="4CE56D97" w14:textId="77777777" w:rsidR="002231D7" w:rsidRPr="002231D7" w:rsidRDefault="002231D7" w:rsidP="002231D7">
      <w:pPr>
        <w:numPr>
          <w:ilvl w:val="0"/>
          <w:numId w:val="2"/>
        </w:numPr>
        <w:tabs>
          <w:tab w:val="left" w:pos="1418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часть 19 статьи 58 после слова «носителе» дополнить словами «, в пределах </w:t>
      </w:r>
      <w:r w:rsidRPr="002231D7">
        <w:rPr>
          <w:rFonts w:ascii="Times New Roman" w:hAnsi="Times New Roman"/>
          <w:bCs/>
          <w:color w:val="000000"/>
          <w:sz w:val="28"/>
          <w:szCs w:val="28"/>
        </w:rPr>
        <w:t>Чеченской Республики</w:t>
      </w:r>
      <w:r w:rsidRPr="002231D7">
        <w:rPr>
          <w:rFonts w:ascii="Times New Roman" w:hAnsi="Times New Roman"/>
          <w:bCs/>
          <w:sz w:val="28"/>
          <w:szCs w:val="28"/>
        </w:rPr>
        <w:t>»;</w:t>
      </w:r>
    </w:p>
    <w:p w14:paraId="18AA2B4D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1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 xml:space="preserve"> статьи 61 изложить в следующей редакции:</w:t>
      </w:r>
    </w:p>
    <w:p w14:paraId="534BDC99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. По решению Избирательной комиссии Чеченской Республики в порядке, установленном Центральной избирательной комиссией Российской Федерации, протокол участковой комиссии об итогах голосования может быть составлен в электронном виде. Особенности установления итогов голосования участковой комиссией в таком случае определяются Центральной избирательной комиссией Российской Федерации.»;</w:t>
      </w:r>
    </w:p>
    <w:p w14:paraId="205AB931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62:</w:t>
      </w:r>
    </w:p>
    <w:p w14:paraId="537F5DF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абзаце первом части 31 слова «или комплексы для электронного голосования», слова «, комплексов для электронного голосования» исключить;</w:t>
      </w:r>
    </w:p>
    <w:p w14:paraId="58440240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 части 33 слова «комплексов для электронного голосования,» исключить;</w:t>
      </w:r>
    </w:p>
    <w:p w14:paraId="44173C53" w14:textId="77777777" w:rsidR="002231D7" w:rsidRPr="002231D7" w:rsidRDefault="002231D7" w:rsidP="002231D7">
      <w:pPr>
        <w:numPr>
          <w:ilvl w:val="0"/>
          <w:numId w:val="2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63:</w:t>
      </w:r>
    </w:p>
    <w:p w14:paraId="4A720548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" w:name="_Hlk225848792"/>
      <w:r w:rsidRPr="002231D7">
        <w:rPr>
          <w:rFonts w:ascii="Times New Roman" w:hAnsi="Times New Roman"/>
          <w:bCs/>
          <w:sz w:val="28"/>
          <w:szCs w:val="28"/>
        </w:rPr>
        <w:t xml:space="preserve">а) часть 6 дополнить новым абзацем следующего содержания: </w:t>
      </w:r>
    </w:p>
    <w:p w14:paraId="13417FCA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«По решению Избирательной комиссии Чеченской Республики в порядке, установленном Центральной избирательной комиссией Российской Федерации, сводная таблица и протокол территориальной избирательной комиссии об итогах голосования могут быть составлены в электронном виде. Особенности установления итогов голосования территориальной избирательной комиссией в таком случае устанавливаются Центральной избирательной комиссией Российской Федерации.»;</w:t>
      </w:r>
    </w:p>
    <w:p w14:paraId="52D019AF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" w:name="_Hlk225848891"/>
      <w:bookmarkEnd w:id="14"/>
      <w:r w:rsidRPr="002231D7">
        <w:rPr>
          <w:rFonts w:ascii="Times New Roman" w:hAnsi="Times New Roman"/>
          <w:bCs/>
          <w:sz w:val="28"/>
          <w:szCs w:val="28"/>
        </w:rPr>
        <w:t>б) часть 7 дополнить новым четвертым предложением следующего содержания: «Если протокол составлен в электронном виде, его копия изготавливается путем распечатки протокола на бумажном носителе и заверяется в порядке, установленном настоящим Законом.»;</w:t>
      </w:r>
    </w:p>
    <w:bookmarkEnd w:id="15"/>
    <w:p w14:paraId="14763C59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в пункте 1 части 8 слова «сводная таблица» заменить словами «составляемая в двух экземплярах сводная таблица».</w:t>
      </w:r>
    </w:p>
    <w:bookmarkEnd w:id="9"/>
    <w:bookmarkEnd w:id="10"/>
    <w:p w14:paraId="16F5D9C8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left="709"/>
        <w:jc w:val="both"/>
        <w:rPr>
          <w:rFonts w:ascii="Times New Roman" w:hAnsi="Times New Roman"/>
          <w:bCs/>
        </w:rPr>
      </w:pPr>
    </w:p>
    <w:p w14:paraId="70B09104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231D7">
        <w:rPr>
          <w:rFonts w:ascii="Times New Roman" w:hAnsi="Times New Roman"/>
          <w:b/>
          <w:bCs/>
          <w:sz w:val="28"/>
          <w:szCs w:val="28"/>
        </w:rPr>
        <w:t xml:space="preserve">Статья 2 </w:t>
      </w:r>
    </w:p>
    <w:p w14:paraId="40B82B9B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/>
          <w:bCs/>
        </w:rPr>
      </w:pPr>
    </w:p>
    <w:p w14:paraId="746DBB89" w14:textId="77777777" w:rsidR="002231D7" w:rsidRPr="002231D7" w:rsidRDefault="002231D7" w:rsidP="002231D7">
      <w:pPr>
        <w:tabs>
          <w:tab w:val="left" w:pos="851"/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" w:name="_Hlk225850819"/>
      <w:r w:rsidRPr="002231D7">
        <w:rPr>
          <w:rFonts w:ascii="Times New Roman" w:hAnsi="Times New Roman"/>
          <w:bCs/>
          <w:sz w:val="28"/>
          <w:szCs w:val="28"/>
        </w:rPr>
        <w:t xml:space="preserve">Внести в Закон Чеченской Республики от 25 мая 2016 года № 15-РЗ </w:t>
      </w:r>
      <w:r w:rsidRPr="002231D7">
        <w:rPr>
          <w:rFonts w:ascii="Times New Roman" w:hAnsi="Times New Roman"/>
          <w:bCs/>
          <w:sz w:val="28"/>
          <w:szCs w:val="28"/>
        </w:rPr>
        <w:br/>
        <w:t xml:space="preserve">«О выборах депутатов Парламента Чеченской Республики» (газета «Вести республики», 2016, 1 июня; 2018, 25 июля, 28 июля, 17 ноября; официальный сайт Главы Чеченской Республики (www.chechnya.gov.ru), 2019, 1 апреля; 2020, 27 января, 25 ноября; 2021, 16 июня; газета «Вести республики», 2022, </w:t>
      </w:r>
      <w:r w:rsidRPr="002231D7">
        <w:rPr>
          <w:rFonts w:ascii="Times New Roman" w:hAnsi="Times New Roman"/>
          <w:bCs/>
          <w:sz w:val="28"/>
          <w:szCs w:val="28"/>
        </w:rPr>
        <w:br/>
        <w:t xml:space="preserve">2 февраля; официальный сайт Главы Чеченской Республики (www.chechnya.gov.ru), 2022, 28 сентября, 18 ноября; официальное сетевое издание «Вести Чеченской Республики» (www.vesti095.ru), 2023, 2 июня, </w:t>
      </w:r>
      <w:r w:rsidRPr="002231D7">
        <w:rPr>
          <w:rFonts w:ascii="Times New Roman" w:hAnsi="Times New Roman"/>
          <w:bCs/>
          <w:sz w:val="28"/>
          <w:szCs w:val="28"/>
        </w:rPr>
        <w:br/>
        <w:t>18 июля, 10 октября; 2024, 3 мая, 17 октября, 2025, 10 марта, 1 ноября, 2026, 21 апреля) следующие изменения:</w:t>
      </w:r>
    </w:p>
    <w:p w14:paraId="30C07BFE" w14:textId="77777777" w:rsidR="002231D7" w:rsidRPr="002231D7" w:rsidRDefault="002231D7" w:rsidP="002231D7">
      <w:pPr>
        <w:numPr>
          <w:ilvl w:val="0"/>
          <w:numId w:val="10"/>
        </w:numPr>
        <w:tabs>
          <w:tab w:val="left" w:pos="993"/>
        </w:tabs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" w:name="_Hlk225851001"/>
      <w:bookmarkEnd w:id="16"/>
      <w:r w:rsidRPr="002231D7">
        <w:rPr>
          <w:rFonts w:ascii="Times New Roman" w:hAnsi="Times New Roman"/>
          <w:bCs/>
          <w:sz w:val="28"/>
          <w:szCs w:val="28"/>
        </w:rPr>
        <w:t>в части 2 статьи 9 слова «представляемых главой местной администрации муниципального района, муниципального округа, городского округа,» заменить словами «полученных с использованием государственной системы регистрации (учета) избирателей, участников референдума, и сведений, представляемых»;</w:t>
      </w:r>
    </w:p>
    <w:p w14:paraId="6361979D" w14:textId="77777777" w:rsidR="002231D7" w:rsidRPr="002231D7" w:rsidRDefault="002231D7" w:rsidP="002231D7">
      <w:pPr>
        <w:numPr>
          <w:ilvl w:val="0"/>
          <w:numId w:val="10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" w:name="_Hlk225851631"/>
      <w:bookmarkEnd w:id="17"/>
      <w:r w:rsidRPr="002231D7">
        <w:rPr>
          <w:rFonts w:ascii="Times New Roman" w:hAnsi="Times New Roman"/>
          <w:bCs/>
          <w:sz w:val="28"/>
          <w:szCs w:val="28"/>
        </w:rPr>
        <w:lastRenderedPageBreak/>
        <w:t>в части 9 статьи 18 слово «(или)» исключить, слова «избирательной комиссией, организующей выборы» заменить словами «Центральной избирательной комиссией Российской Федерации»;</w:t>
      </w:r>
    </w:p>
    <w:p w14:paraId="320241CB" w14:textId="77777777" w:rsidR="002231D7" w:rsidRPr="002231D7" w:rsidRDefault="002231D7" w:rsidP="002231D7">
      <w:pPr>
        <w:numPr>
          <w:ilvl w:val="0"/>
          <w:numId w:val="10"/>
        </w:numPr>
        <w:tabs>
          <w:tab w:val="left" w:pos="993"/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" w:name="_Hlk226015054"/>
      <w:bookmarkEnd w:id="18"/>
      <w:r w:rsidRPr="002231D7">
        <w:rPr>
          <w:rFonts w:ascii="Times New Roman" w:hAnsi="Times New Roman"/>
          <w:bCs/>
          <w:sz w:val="28"/>
          <w:szCs w:val="28"/>
        </w:rPr>
        <w:t>часть 2 статьи 20 после слов «территориальным органом» дополнить словами «, или наименование, указанное в едином государственном реестре юридических лиц»;</w:t>
      </w:r>
    </w:p>
    <w:p w14:paraId="1BA2E7D5" w14:textId="77777777" w:rsidR="002231D7" w:rsidRPr="002231D7" w:rsidRDefault="002231D7" w:rsidP="002231D7">
      <w:pPr>
        <w:numPr>
          <w:ilvl w:val="0"/>
          <w:numId w:val="10"/>
        </w:numPr>
        <w:tabs>
          <w:tab w:val="left" w:pos="993"/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23:</w:t>
      </w:r>
    </w:p>
    <w:p w14:paraId="53A49D1C" w14:textId="77777777" w:rsidR="002231D7" w:rsidRPr="002231D7" w:rsidRDefault="002231D7" w:rsidP="002231D7">
      <w:pPr>
        <w:tabs>
          <w:tab w:val="left" w:pos="993"/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а) пункт 1 части 3 изложить в следующей редакции: </w:t>
      </w:r>
    </w:p>
    <w:p w14:paraId="6D2C26FE" w14:textId="77777777" w:rsidR="002231D7" w:rsidRPr="002231D7" w:rsidRDefault="002231D7" w:rsidP="002231D7">
      <w:pPr>
        <w:tabs>
          <w:tab w:val="left" w:pos="993"/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«1) нотариально удостоверенную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 также решение о его создании;»;</w:t>
      </w:r>
    </w:p>
    <w:p w14:paraId="51E0C6B9" w14:textId="77777777" w:rsidR="002231D7" w:rsidRPr="002231D7" w:rsidRDefault="002231D7" w:rsidP="002231D7">
      <w:pPr>
        <w:tabs>
          <w:tab w:val="left" w:pos="993"/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второе предложение пункта 2 части 4 изложить в следующей редакции: «Указанные сведения представляются на бумажном носителе по форме согласно приложению 1 к Федеральному закону «Об основных гарантиях избирательных прав и права на участие в референдуме граждан Российской Федерации» и в машиночитаемом виде по форме, установленной Избирательной комиссией Чеченской Республики.»;</w:t>
      </w:r>
    </w:p>
    <w:p w14:paraId="37348924" w14:textId="77777777" w:rsidR="002231D7" w:rsidRPr="002231D7" w:rsidRDefault="002231D7" w:rsidP="002231D7">
      <w:pPr>
        <w:tabs>
          <w:tab w:val="left" w:pos="993"/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в части 10 слова «со дня приема» заменить словами «после дня приема»;</w:t>
      </w:r>
    </w:p>
    <w:bookmarkEnd w:id="19"/>
    <w:p w14:paraId="757DED10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38:</w:t>
      </w:r>
    </w:p>
    <w:p w14:paraId="7AFC677C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части 7 слова «в том числе» заменить словами «а также»;</w:t>
      </w:r>
    </w:p>
    <w:p w14:paraId="401AF6CF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часть 12 изложить в следующей редакции:</w:t>
      </w:r>
    </w:p>
    <w:p w14:paraId="657B394A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«12. Использование в агитационных материалах изображений физического лица и (или) воспроизведение его голоса допускаются только в следующих случаях:</w:t>
      </w:r>
    </w:p>
    <w:p w14:paraId="4351C0C5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а) использование избирательным объединением изображения и (или) воспроизведение голоса выдвинутого им кандидата в составе списка кандидатов, включая изображения кандидата (кандидатов) среди неопределенного круга лиц;</w:t>
      </w:r>
    </w:p>
    <w:p w14:paraId="325D2D3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использование изображения и (или) воспроизведение голоса иного лица, являющегося гражданином Российской Федерации и достигшего возраста 18 лет, при наличии письменного согласия такого лица и отсутствии у такого лица ограничений, предусмотренных частью 2 статьи 2, частями 3, 4, 5, 8.1 статьи 4 настоящего Закона.»;</w:t>
      </w:r>
    </w:p>
    <w:p w14:paraId="3B9B92A8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дополнить частью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5A561969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. Использование в агитационном материале изображения (образа) и (или) воспроизведение голоса человека, в том числе вымышленного или умершего, включая изображение или аудиозапись, созданные с применением информационных технологий, не допускаются, за исключением случаев, указанных в части 12 настоящей статьи.»;</w:t>
      </w:r>
    </w:p>
    <w:p w14:paraId="3419BDF1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г) часть 13 изложить в следующей редакции:</w:t>
      </w:r>
    </w:p>
    <w:p w14:paraId="5A98967F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«13. В случаях, указанных в пункте «а» части 12 настоящей статьи, получение согласия на использование соответствующих изображений и (или) воспроизведение голоса не требуется.»;</w:t>
      </w:r>
    </w:p>
    <w:p w14:paraId="2AD27F13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д) дополнить частями 13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1-1</w:t>
      </w:r>
      <w:r w:rsidRPr="002231D7">
        <w:rPr>
          <w:rFonts w:ascii="Times New Roman" w:hAnsi="Times New Roman"/>
          <w:bCs/>
          <w:sz w:val="28"/>
          <w:szCs w:val="28"/>
        </w:rPr>
        <w:t xml:space="preserve"> и 13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1-2</w:t>
      </w:r>
      <w:r w:rsidRPr="002231D7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6861B5D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</w:t>
      </w:r>
      <w:bookmarkStart w:id="20" w:name="_Hlk227661917"/>
      <w:r w:rsidRPr="002231D7">
        <w:rPr>
          <w:rFonts w:ascii="Times New Roman" w:hAnsi="Times New Roman"/>
          <w:bCs/>
          <w:sz w:val="28"/>
          <w:szCs w:val="28"/>
        </w:rPr>
        <w:t>13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1-1</w:t>
      </w:r>
      <w:r w:rsidRPr="002231D7">
        <w:rPr>
          <w:rFonts w:ascii="Times New Roman" w:hAnsi="Times New Roman"/>
          <w:bCs/>
          <w:sz w:val="28"/>
          <w:szCs w:val="28"/>
        </w:rPr>
        <w:t>.</w:t>
      </w:r>
      <w:bookmarkEnd w:id="20"/>
      <w:r w:rsidRPr="002231D7">
        <w:rPr>
          <w:rFonts w:ascii="Times New Roman" w:hAnsi="Times New Roman"/>
          <w:bCs/>
          <w:sz w:val="28"/>
          <w:szCs w:val="28"/>
        </w:rPr>
        <w:t xml:space="preserve"> Документ, подтверждающий согласие, указанное в подпункте «б» части 12 настоящей статьи, а также подтверждающий отсутствие ограничений, предусмотренных частью 2 статьи 2, частями 3, 4, 5, 8.1 статьи 4 настоящего Закона, представляется в Избирательную комиссию Чеченской Республики вместе с материалами, указанными в части 5 статьи 44 настоящего Закона, по форме, утвержденной Центральной избирательной комиссией Российской Федерации. В случае размещения агитационного материала на канале организации телерадиовещания указанный документ представляется в избирательную комиссию вместе с копией агитационного материала и информацией, указанными в части 12 статьи 40 настоящего Закона. </w:t>
      </w:r>
    </w:p>
    <w:p w14:paraId="078922CB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13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1-2</w:t>
      </w:r>
      <w:r w:rsidRPr="002231D7">
        <w:rPr>
          <w:rFonts w:ascii="Times New Roman" w:hAnsi="Times New Roman"/>
          <w:bCs/>
          <w:sz w:val="28"/>
          <w:szCs w:val="28"/>
        </w:rPr>
        <w:t xml:space="preserve">. Использование в агитационных материалах изображения и (или) воспроизведение голоса физического лица, аффилированного с иностранным агентом, должны сопровождаться указанием на то, что такое физическое лицо аффилировано с иностранным агентом.»; </w:t>
      </w:r>
    </w:p>
    <w:p w14:paraId="33086FA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е) в части 14 слова «, а также размещает ее в информационно-телекоммуникационной сети «Интернет» заменить словами «или размещает ее на своем сайте (ином сайте) в информационно-телекоммуникационной сети «Интернет», а также в течение указанного срока представляет в Избирательную комиссию Чеченской Республики, соответственно копию такой публикации и (или) сообщает адрес сайта в информационно-телекоммуникационной сети «Интернет», на котором размещена предвыборная программа.»;</w:t>
      </w:r>
    </w:p>
    <w:p w14:paraId="65AF61EE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12 статьи 40 после слова «изображение» дополнить словом «(голос)», после слова «использовано» дополнить словом «(воспроизведен)», после слова «изображений» дополнить словами «(воспроизведения голоса)»;</w:t>
      </w:r>
    </w:p>
    <w:p w14:paraId="144CDDA0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44:</w:t>
      </w:r>
    </w:p>
    <w:p w14:paraId="63DF07C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части слова «частями 7, 8, 10 и 11 статьи 38» заменить словами «частями 7, 8, 10, 12,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 xml:space="preserve">1 </w:t>
      </w:r>
      <w:r w:rsidRPr="002231D7">
        <w:rPr>
          <w:rFonts w:ascii="Times New Roman" w:hAnsi="Times New Roman"/>
          <w:bCs/>
          <w:sz w:val="28"/>
          <w:szCs w:val="28"/>
        </w:rPr>
        <w:t>и 13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1-2</w:t>
      </w:r>
      <w:r w:rsidRPr="002231D7">
        <w:rPr>
          <w:rFonts w:ascii="Times New Roman" w:hAnsi="Times New Roman"/>
          <w:bCs/>
          <w:sz w:val="28"/>
          <w:szCs w:val="28"/>
        </w:rPr>
        <w:t xml:space="preserve"> статьи 38»;</w:t>
      </w:r>
    </w:p>
    <w:p w14:paraId="7E398600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часть 7 после цифр «11,» дополнить цифрами «13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1-1</w:t>
      </w:r>
      <w:r w:rsidRPr="002231D7">
        <w:rPr>
          <w:rFonts w:ascii="Times New Roman" w:hAnsi="Times New Roman"/>
          <w:bCs/>
          <w:sz w:val="28"/>
          <w:szCs w:val="28"/>
        </w:rPr>
        <w:t>,»;</w:t>
      </w:r>
    </w:p>
    <w:p w14:paraId="7FD696BF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48:</w:t>
      </w:r>
    </w:p>
    <w:p w14:paraId="66621B30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1 после слов «без личного присутствия (дистанционно)» дополнить словами «с учетом требований законодательства Российской Федерации»;</w:t>
      </w:r>
    </w:p>
    <w:p w14:paraId="5CB9FFBD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второе предложение части 6 исключить;</w:t>
      </w:r>
    </w:p>
    <w:p w14:paraId="6694E6CD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49:</w:t>
      </w:r>
    </w:p>
    <w:p w14:paraId="79672AF3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8 признать утратившим силу;</w:t>
      </w:r>
    </w:p>
    <w:p w14:paraId="05E79C60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 части 9 слова «передаются Избирательной комиссией Чеченской Республики в редакции средств массовой информации для опубликования» заменить словами «размещаются Избирательной комиссией Чеченской Республики на своем официальном сайте в информационно-телекоммуникационной сети «Интернет»;</w:t>
      </w:r>
    </w:p>
    <w:p w14:paraId="2166B82A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в части 13 статьи 52 слова «чем за один день до дня (первого дня)» заменить словами «дня, предшествующего дню (первому дню)»;</w:t>
      </w:r>
    </w:p>
    <w:p w14:paraId="7CB3D9F4" w14:textId="77777777" w:rsidR="002231D7" w:rsidRPr="002231D7" w:rsidRDefault="002231D7" w:rsidP="002231D7">
      <w:pPr>
        <w:numPr>
          <w:ilvl w:val="0"/>
          <w:numId w:val="10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20 статьи 54 после слова «носителе» дополнить словами «, в пределах Чеченской Республики»;</w:t>
      </w:r>
    </w:p>
    <w:p w14:paraId="1ABD5669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часть 1 статьи 57 изложить в следующей редакции: </w:t>
      </w:r>
    </w:p>
    <w:p w14:paraId="6CA8BBDB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«1.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участке. По решению Избирательной комиссии Чеченской Республики в порядке, установленном Центральной избирательной комиссией Российской Федерации, протокол участковой избирательной комиссии об итогах голосования может быть составлен в электронном виде. Особенности установления итогов голосования участковой комиссией в таком случае определяются Центральной избирательной комиссией Российской Федерации.»;</w:t>
      </w:r>
    </w:p>
    <w:p w14:paraId="203BA5DD" w14:textId="77777777" w:rsidR="002231D7" w:rsidRPr="002231D7" w:rsidRDefault="002231D7" w:rsidP="002231D7">
      <w:pPr>
        <w:numPr>
          <w:ilvl w:val="0"/>
          <w:numId w:val="10"/>
        </w:numPr>
        <w:tabs>
          <w:tab w:val="left" w:pos="1418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58:</w:t>
      </w:r>
    </w:p>
    <w:p w14:paraId="2B56D8F1" w14:textId="77777777" w:rsidR="002231D7" w:rsidRPr="002231D7" w:rsidRDefault="002231D7" w:rsidP="002231D7">
      <w:pPr>
        <w:tabs>
          <w:tab w:val="left" w:pos="1418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абзаце первом части 31 слова «или комплексы для электронного голосования», слова «, комплексов для электронного голосования» исключить;</w:t>
      </w:r>
    </w:p>
    <w:p w14:paraId="3DCD5E3B" w14:textId="77777777" w:rsidR="002231D7" w:rsidRPr="002231D7" w:rsidRDefault="002231D7" w:rsidP="002231D7">
      <w:pPr>
        <w:tabs>
          <w:tab w:val="left" w:pos="1418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 части 33 слова «комплексов для электронного голосования,» исключить;</w:t>
      </w:r>
    </w:p>
    <w:p w14:paraId="0AA4DE9F" w14:textId="77777777" w:rsidR="002231D7" w:rsidRPr="002231D7" w:rsidRDefault="002231D7" w:rsidP="002231D7">
      <w:pPr>
        <w:numPr>
          <w:ilvl w:val="0"/>
          <w:numId w:val="10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59:</w:t>
      </w:r>
    </w:p>
    <w:p w14:paraId="71FD1D6D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а) часть 6 дополнить новым абзацем следующего содержания: </w:t>
      </w:r>
    </w:p>
    <w:p w14:paraId="165ECA1F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«По решению Избирательной комиссии Чеченской Республики в порядке, установленном Центральной избирательной комиссией Российской Федерации, сводная таблица и протокол территориальной избирательной комиссии об итогах голосования могут быть составлены в электронном виде. Особенности установления итогов голосования территориальной избирательной комиссией в таком случае устанавливаются Центральной избирательной комиссией Российской Федерации.»;</w:t>
      </w:r>
    </w:p>
    <w:p w14:paraId="4D7CD3EA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б) часть 7 дополнить новым четвертым предложением следующего содержания: «Если протокол составлен в электронном виде, его копия </w:t>
      </w:r>
      <w:r w:rsidRPr="002231D7">
        <w:rPr>
          <w:rFonts w:ascii="Times New Roman" w:hAnsi="Times New Roman"/>
          <w:bCs/>
          <w:sz w:val="28"/>
          <w:szCs w:val="28"/>
        </w:rPr>
        <w:lastRenderedPageBreak/>
        <w:t>изготавливается путем распечатки протокола на бумажном носителе и заверяется в порядке, установленном настоящим Законом.».</w:t>
      </w:r>
    </w:p>
    <w:p w14:paraId="48DA8AE1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left="1069" w:hanging="360"/>
        <w:jc w:val="both"/>
        <w:rPr>
          <w:rFonts w:ascii="Times New Roman" w:hAnsi="Times New Roman"/>
          <w:bCs/>
        </w:rPr>
      </w:pPr>
    </w:p>
    <w:p w14:paraId="030EAF89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pacing w:line="34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231D7">
        <w:rPr>
          <w:rFonts w:ascii="Times New Roman" w:hAnsi="Times New Roman"/>
          <w:b/>
          <w:bCs/>
          <w:sz w:val="28"/>
          <w:szCs w:val="28"/>
        </w:rPr>
        <w:t>Статья 3</w:t>
      </w:r>
    </w:p>
    <w:p w14:paraId="6570CD6B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pacing w:line="348" w:lineRule="auto"/>
        <w:ind w:firstLine="709"/>
        <w:jc w:val="both"/>
        <w:rPr>
          <w:rFonts w:ascii="Times New Roman" w:hAnsi="Times New Roman"/>
          <w:b/>
          <w:bCs/>
        </w:rPr>
      </w:pPr>
    </w:p>
    <w:p w14:paraId="338579FC" w14:textId="77777777" w:rsidR="002231D7" w:rsidRPr="002231D7" w:rsidRDefault="002231D7" w:rsidP="002231D7">
      <w:pPr>
        <w:tabs>
          <w:tab w:val="left" w:pos="851"/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Внести в Закон Чеченской Республики от 17 марта 2026 г. № 4-РЗ </w:t>
      </w:r>
      <w:r w:rsidRPr="002231D7">
        <w:rPr>
          <w:rFonts w:ascii="Times New Roman" w:hAnsi="Times New Roman"/>
          <w:bCs/>
          <w:sz w:val="28"/>
          <w:szCs w:val="28"/>
        </w:rPr>
        <w:br/>
        <w:t>«О муниципальных выборах в Чеченской Республике» (официальное сетевое издание «Вести Чеченской Республики» (www.vesti095.ru), 2026, 17 марта) следующие изменения:</w:t>
      </w:r>
    </w:p>
    <w:p w14:paraId="22A5898C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9 статьи 7 изложить в следующей редакции:</w:t>
      </w:r>
    </w:p>
    <w:p w14:paraId="439A80E6" w14:textId="77777777" w:rsidR="002231D7" w:rsidRPr="002231D7" w:rsidRDefault="002231D7" w:rsidP="002231D7">
      <w:pPr>
        <w:tabs>
          <w:tab w:val="left" w:pos="993"/>
        </w:tabs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«9. Списки избирателей составляются территориальной избирательной комиссией не позднее чем за 11 дней до дня голосования на основании сведений об избирателях, полученных с использованием государственной системы регистрации (учета) избирателей, участников референдума, и сведений, представляемых, командиром воинской части, руководителем организации, в которой избиратели временно пребывают</w:t>
      </w:r>
      <w:r w:rsidRPr="002231D7">
        <w:rPr>
          <w:rFonts w:ascii="Times New Roman" w:hAnsi="Times New Roman"/>
          <w:sz w:val="28"/>
          <w:szCs w:val="28"/>
        </w:rPr>
        <w:t xml:space="preserve"> </w:t>
      </w:r>
      <w:r w:rsidRPr="002231D7">
        <w:rPr>
          <w:rFonts w:ascii="Times New Roman" w:hAnsi="Times New Roman"/>
          <w:bCs/>
          <w:sz w:val="28"/>
          <w:szCs w:val="28"/>
        </w:rPr>
        <w:t xml:space="preserve">по форме, установленной избирательной комиссией, организующей выборы.»; </w:t>
      </w:r>
    </w:p>
    <w:p w14:paraId="194FC482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части 3 статьи 10 слова «нарушения закона» заменить словами «нарушения Федерального закона от 12 июня 2002 года № 67-ФЗ «Об основных гарантиях избирательных прав и права на участие в референдуме граждан Российской Федерации»;</w:t>
      </w:r>
    </w:p>
    <w:p w14:paraId="2432779C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части 9 статьи 15 слово «(или)» исключить, слова «избирательной комиссией, организующей выборы» заменить словами «Центральной избирательной комиссией Российской Федерации»;</w:t>
      </w:r>
    </w:p>
    <w:p w14:paraId="3F2360FB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" w:name="_Hlk226014886"/>
      <w:r w:rsidRPr="002231D7">
        <w:rPr>
          <w:rFonts w:ascii="Times New Roman" w:hAnsi="Times New Roman"/>
          <w:bCs/>
          <w:sz w:val="28"/>
          <w:szCs w:val="28"/>
        </w:rPr>
        <w:t>в статье 18:</w:t>
      </w:r>
    </w:p>
    <w:p w14:paraId="4B4C57B2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пункт 2 части 4 изложить в следующей редакции:</w:t>
      </w:r>
    </w:p>
    <w:p w14:paraId="4ACD31B0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 xml:space="preserve">«2) нотариально удостоверенную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его территориальным органом, или документ, подтверждающий факт внесения записи об избирательном объединении в единый государственный реестр юридических лиц, а в случае, </w:t>
      </w:r>
      <w:r w:rsidRPr="002231D7">
        <w:rPr>
          <w:rFonts w:ascii="Times New Roman" w:hAnsi="Times New Roman"/>
          <w:bCs/>
          <w:sz w:val="28"/>
          <w:szCs w:val="28"/>
        </w:rPr>
        <w:lastRenderedPageBreak/>
        <w:t>если избирательное объединение не является юридическим лицом, также решение о его создании;»;»;</w:t>
      </w:r>
    </w:p>
    <w:p w14:paraId="3CF8079A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второе предложение части 10 изложить в следующей редакции: «Указанные сведения представляются на бумажном носителе по форме согласно приложению 1 к Федеральному закону «Об основных гарантиях избирательных прав и права на участие в референдуме граждан Российской Федерации» и в машиночитаемом виде по форме, установленной избирательной комиссией, организующей выборы.»;</w:t>
      </w:r>
    </w:p>
    <w:p w14:paraId="1248708C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в части 11 слова «пункта 2» заменить словами «пунктами 2 и 3»;</w:t>
      </w:r>
    </w:p>
    <w:bookmarkEnd w:id="21"/>
    <w:p w14:paraId="001256EC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4 статьи 20 после слов «территориальным органом» дополнить словами «, или наименование, указанное в едином государственном реестре юридических лиц»;</w:t>
      </w:r>
    </w:p>
    <w:p w14:paraId="5A9D47B7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21:</w:t>
      </w:r>
    </w:p>
    <w:p w14:paraId="5ED52939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пункт 2 части 5 изложить в следующей редакции:</w:t>
      </w:r>
    </w:p>
    <w:p w14:paraId="329B4CD8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«2) нотариально удостоверенную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его территориальным органом,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 также решение о его создании;»;</w:t>
      </w:r>
    </w:p>
    <w:p w14:paraId="0ADFCBD8" w14:textId="77777777" w:rsidR="002231D7" w:rsidRPr="002231D7" w:rsidRDefault="002231D7" w:rsidP="002231D7">
      <w:pPr>
        <w:tabs>
          <w:tab w:val="left" w:pos="1276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 части 8 слова «со дня приема» заменить словами «после дня приема»;</w:t>
      </w:r>
    </w:p>
    <w:p w14:paraId="469BDAFC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35:</w:t>
      </w:r>
    </w:p>
    <w:p w14:paraId="642CD441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части 7 слова «в том числе» заменить словами «а также»;</w:t>
      </w:r>
    </w:p>
    <w:p w14:paraId="26D7B23B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часть 12 изложить в следующей редакции:</w:t>
      </w:r>
    </w:p>
    <w:p w14:paraId="3BDD5B7F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«12. Использование в агитационных материалах изображений физического лица и (или) воспроизведение его голоса допускаются только в следующих случаях:</w:t>
      </w:r>
    </w:p>
    <w:p w14:paraId="360BFDB7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а) использование избирательным объединением изображения и (или) воспроизведение голоса выдвинутого им на соответствующих выборах кандидата (в том числе в составе списка кандидатов), включая изображения кандидата (кандидатов) среди неопределенного круга лиц;</w:t>
      </w:r>
    </w:p>
    <w:p w14:paraId="05112283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использование кандидатом своих изображений и (или) воспроизведение своего голоса, в том числе изображения кандидата среди неопределенного круга лиц;</w:t>
      </w:r>
    </w:p>
    <w:p w14:paraId="7D65A492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использование изображения и (или) воспроизведение голоса иного лица, являющегося гражданином Российской Федерации и достигшего возраста 18 лет, при наличии письменного согласия такого лица и отсутствии у такого лица ограничений, предусмотренных пунктом 6 статьи 3, пунктами 3, 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, 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2231D7">
        <w:rPr>
          <w:rFonts w:ascii="Times New Roman" w:hAnsi="Times New Roman"/>
          <w:bCs/>
          <w:sz w:val="28"/>
          <w:szCs w:val="28"/>
        </w:rPr>
        <w:t>, 3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6</w:t>
      </w:r>
      <w:r w:rsidRPr="002231D7">
        <w:rPr>
          <w:rFonts w:ascii="Times New Roman" w:hAnsi="Times New Roman"/>
          <w:bCs/>
          <w:sz w:val="28"/>
          <w:szCs w:val="28"/>
        </w:rPr>
        <w:t xml:space="preserve"> статьи 4 </w:t>
      </w:r>
      <w:bookmarkStart w:id="22" w:name="_Hlk227671399"/>
      <w:r w:rsidRPr="002231D7">
        <w:rPr>
          <w:rFonts w:ascii="Times New Roman" w:hAnsi="Times New Roman"/>
          <w:bCs/>
          <w:sz w:val="28"/>
          <w:szCs w:val="28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bookmarkEnd w:id="22"/>
      <w:r w:rsidRPr="002231D7">
        <w:rPr>
          <w:rFonts w:ascii="Times New Roman" w:hAnsi="Times New Roman"/>
          <w:bCs/>
          <w:sz w:val="28"/>
          <w:szCs w:val="28"/>
        </w:rPr>
        <w:t>.»;</w:t>
      </w:r>
    </w:p>
    <w:p w14:paraId="3F6782F4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дополнить частями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,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2231D7">
        <w:rPr>
          <w:rFonts w:ascii="Times New Roman" w:hAnsi="Times New Roman"/>
          <w:bCs/>
          <w:sz w:val="28"/>
          <w:szCs w:val="28"/>
        </w:rPr>
        <w:t xml:space="preserve"> и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Pr="002231D7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0117A5AF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. Использование в агитационном материале изображения (образа) человека, в том числе вымышленного и (или) умершего, включая созданного с применением информационных технологий, не допускается, за исключением случаев, указанных в части 12 настоящей статьи.</w:t>
      </w:r>
    </w:p>
    <w:p w14:paraId="033BD24A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2231D7">
        <w:rPr>
          <w:rFonts w:ascii="Times New Roman" w:hAnsi="Times New Roman"/>
          <w:bCs/>
          <w:sz w:val="28"/>
          <w:szCs w:val="28"/>
        </w:rPr>
        <w:t xml:space="preserve">. Документ, подтверждающий согласие, указанное в подпункте «в» части 12 настоящей статьи, а также подтверждающий отсутствие ограничений, предусмотренных пунктом 6 статьи 3, пунктами 3, 31, 32, 36 статьи 4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представляется в избирательную комиссию, организующую выборы, вместе с материалами, указанными в части 4 статьи 41 настоящего Закона, по форме, утвержденной Центральной избирательной комиссией Российской Федерации. В случае размещения агитационного материала на канале организации телерадиовещания указанный документ представляется в избирательную комиссию вместе с копией агитационного материала и информацией, указанными в части 12 статьи 37 настоящего Закона. </w:t>
      </w:r>
    </w:p>
    <w:p w14:paraId="28FF1EB4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Pr="002231D7">
        <w:rPr>
          <w:rFonts w:ascii="Times New Roman" w:hAnsi="Times New Roman"/>
          <w:bCs/>
          <w:sz w:val="28"/>
          <w:szCs w:val="28"/>
        </w:rPr>
        <w:t>. Использование в агитационных материалах изображения и (или) воспроизведение голоса физического лица, аффилированного с иностранным агентом, должны сопровождаться указанием на то, что такое физическое лицо аффилировано с иностранным агентом.»;</w:t>
      </w:r>
    </w:p>
    <w:p w14:paraId="5E4998BF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г) в части 13 слова «части 12» заменить словами «пунктах «а» и «б» части 12», после слова «изображений» дополнить словами «и (или) воспроизведение голоса»;</w:t>
      </w:r>
    </w:p>
    <w:p w14:paraId="4875AF2A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д) часть 16 изложить в следующей редакции:</w:t>
      </w:r>
    </w:p>
    <w:p w14:paraId="65CDC342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«16. Политическая партия, выдвинувшая кандидатов, список кандидатов, которые зарегистрированы избирательной комиссией, организующей выборы, не позднее чем за 10 дней до дня голосования публикует свою предвыборную программу не менее чем в одном муниципальном периодическом печатном издании или размещает ее на своем сайте (ином сайте) в информационно-телекоммуникационной сети «Интернет», а также в течение указанного срока представляет в избирательную комиссию, организующую выборы, соответственно копию такой публикации и (или) сообщает адрес сайта в информационно-телекоммуникационной сети «Интернет», на котором размещена предвыборная программа. При опубликовании предвыборной программы в периодическом печатном издании используется бесплатная печатная площадь, предоставляемая избирательным объединениям, кандидатам в соответствии с настоящим Законом, либо такая публикация оплачивается из средств избирательного фонда политической партии, избирательного фонда кандидата, выдвинутого этой политической партией.»;</w:t>
      </w:r>
    </w:p>
    <w:p w14:paraId="21C8B57D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12 статьи 37 после слова «изображение» дополнить словом «(голос)», после слова «использовано» дополнить словом «(воспроизведен)», после слова «изображений» дополнить словами «(воспроизведения голоса)»;</w:t>
      </w:r>
    </w:p>
    <w:p w14:paraId="2BE72F37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41:</w:t>
      </w:r>
    </w:p>
    <w:p w14:paraId="5F0B0A4D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части 5 слова «частями 7, 8, 10 и 12 статьи 35» заменить словами «частями 7, 8, 10, 12,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2231D7">
        <w:rPr>
          <w:rFonts w:ascii="Times New Roman" w:hAnsi="Times New Roman"/>
          <w:bCs/>
          <w:sz w:val="28"/>
          <w:szCs w:val="28"/>
        </w:rPr>
        <w:t>, 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Pr="002231D7">
        <w:rPr>
          <w:rFonts w:ascii="Times New Roman" w:hAnsi="Times New Roman"/>
          <w:bCs/>
          <w:sz w:val="28"/>
          <w:szCs w:val="28"/>
        </w:rPr>
        <w:t xml:space="preserve"> статьи 35»;</w:t>
      </w:r>
    </w:p>
    <w:p w14:paraId="45970417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часть 6 после цифр «11,» дополнить цифрами «12</w:t>
      </w:r>
      <w:r w:rsidRPr="002231D7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2231D7">
        <w:rPr>
          <w:rFonts w:ascii="Times New Roman" w:hAnsi="Times New Roman"/>
          <w:bCs/>
          <w:sz w:val="28"/>
          <w:szCs w:val="28"/>
        </w:rPr>
        <w:t>,»;</w:t>
      </w:r>
    </w:p>
    <w:p w14:paraId="4D84B135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в статье 45:</w:t>
      </w:r>
    </w:p>
    <w:p w14:paraId="768F29B3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1 после слов «без личного присутствия (дистанционно)» дополнить словами «с учетом требований законодательства Российской Федерации»;</w:t>
      </w:r>
    </w:p>
    <w:p w14:paraId="6D3FA3FF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второе предложение части 8 исключить;</w:t>
      </w:r>
    </w:p>
    <w:p w14:paraId="3D836419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46:</w:t>
      </w:r>
    </w:p>
    <w:p w14:paraId="74A3F3A9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часть 8 изложить в следующей редакции:</w:t>
      </w:r>
    </w:p>
    <w:p w14:paraId="50C79FC4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«8. Избирательная комиссия, организующая выборы до дня голосования периодически размещает на своем официальном сайте в информационно-телекоммуникационной сети «Интернет» (в случае отсутствия такого сайта – на официальном сайте Избирательной комиссии Чеченской Республики в информационно-телекоммуникационной сети «Интернет») сведения о поступлении и расходовании средств избирательных фондов.»;</w:t>
      </w:r>
    </w:p>
    <w:p w14:paraId="15490855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первое предложение части 9 исключить;</w:t>
      </w:r>
    </w:p>
    <w:p w14:paraId="2DD16E76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в) часть 11 изложить в следующей редакции:</w:t>
      </w:r>
    </w:p>
    <w:p w14:paraId="56876694" w14:textId="77777777" w:rsidR="002231D7" w:rsidRPr="002231D7" w:rsidRDefault="002231D7" w:rsidP="002231D7">
      <w:pPr>
        <w:tabs>
          <w:tab w:val="left" w:pos="993"/>
        </w:tabs>
        <w:suppressAutoHyphens/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«11. Копии финансовых отчетов, указанных в части 10 настоящей статьи, не позднее чем через пять дней со дня их получения размещаются избирательной комиссией, организующей выборы, на своем официальном сайте в информационно-телекоммуникационной сети «Интернет», а в случае отсутствия такого сайта – на официальном сайте Избирательной комиссии Чеченской Республики в информационно-телекоммуникационной сети «Интернет».»;</w:t>
      </w:r>
    </w:p>
    <w:p w14:paraId="23772112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части 3 статьи 48 слова «, если иное не установлено федеральным законом» исключить;</w:t>
      </w:r>
    </w:p>
    <w:p w14:paraId="2C3C7932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части 20 статьи 49 слова «чем за 1 день до дня (первого дня)» заменить словами «дня, предшествующего дню (первому дню)»;</w:t>
      </w:r>
    </w:p>
    <w:p w14:paraId="27023BD9" w14:textId="77777777" w:rsidR="002231D7" w:rsidRPr="002231D7" w:rsidRDefault="002231D7" w:rsidP="002231D7">
      <w:pPr>
        <w:numPr>
          <w:ilvl w:val="0"/>
          <w:numId w:val="11"/>
        </w:numPr>
        <w:tabs>
          <w:tab w:val="left" w:pos="1276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18 статьи 51 после слова «носителе» дополнить словами «, в пределах соответствующего избирательного округа в котором избиратель, обладает активным избирательным правом»;</w:t>
      </w:r>
    </w:p>
    <w:p w14:paraId="1BBEAEA7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2 статьи 55 изложить в следующей редакции:</w:t>
      </w:r>
    </w:p>
    <w:p w14:paraId="7D3F06B2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lastRenderedPageBreak/>
        <w:t>«2. По решению избирательной комиссии, организующей выборы, в порядке, установленном Центральной избирательной комиссией Российской Федерации, протокол участковой избирательной комиссии об итогах голосования может быть составлен в электронном виде. Особенности установления итогов голосования участковой избирательной комиссией в таком случае определяются Центральной избирательной комиссией Российской Федерации.»;</w:t>
      </w:r>
    </w:p>
    <w:p w14:paraId="75F0C62F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в статье 56:</w:t>
      </w:r>
    </w:p>
    <w:p w14:paraId="30EFEC17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а) в абзаце первом части 33 слова «или комплексы для электронного голосования» и слова «и комплексы для электронного голосования» исключить;</w:t>
      </w:r>
    </w:p>
    <w:p w14:paraId="7F41014C" w14:textId="77777777" w:rsidR="002231D7" w:rsidRPr="002231D7" w:rsidRDefault="002231D7" w:rsidP="002231D7">
      <w:pPr>
        <w:tabs>
          <w:tab w:val="left" w:pos="1134"/>
        </w:tabs>
        <w:suppressAutoHyphens/>
        <w:spacing w:line="34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б) в части 37 слова «комплексов для электронного голосования,» исключить;</w:t>
      </w:r>
    </w:p>
    <w:p w14:paraId="7BDBC3BB" w14:textId="77777777" w:rsidR="002231D7" w:rsidRPr="002231D7" w:rsidRDefault="002231D7" w:rsidP="002231D7">
      <w:pPr>
        <w:numPr>
          <w:ilvl w:val="0"/>
          <w:numId w:val="11"/>
        </w:numPr>
        <w:tabs>
          <w:tab w:val="left" w:pos="1134"/>
        </w:tabs>
        <w:suppressAutoHyphens/>
        <w:spacing w:line="348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231D7">
        <w:rPr>
          <w:rFonts w:ascii="Times New Roman" w:hAnsi="Times New Roman"/>
          <w:bCs/>
          <w:sz w:val="28"/>
          <w:szCs w:val="28"/>
        </w:rPr>
        <w:t>часть 1 статьи 60 после слов «в пятидневный срок» дополнить словами «со дня получения извещения об избрании его депутатом».</w:t>
      </w:r>
    </w:p>
    <w:p w14:paraId="38F0D857" w14:textId="77777777" w:rsidR="002231D7" w:rsidRPr="002231D7" w:rsidRDefault="002231D7" w:rsidP="002231D7">
      <w:pPr>
        <w:tabs>
          <w:tab w:val="left" w:pos="993"/>
        </w:tabs>
        <w:spacing w:line="348" w:lineRule="auto"/>
        <w:ind w:left="709"/>
        <w:jc w:val="both"/>
        <w:rPr>
          <w:rFonts w:ascii="Times New Roman" w:hAnsi="Times New Roman"/>
          <w:bCs/>
        </w:rPr>
      </w:pPr>
    </w:p>
    <w:p w14:paraId="0AA861BE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pacing w:line="34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231D7">
        <w:rPr>
          <w:rFonts w:ascii="Times New Roman" w:hAnsi="Times New Roman"/>
          <w:b/>
          <w:bCs/>
          <w:sz w:val="28"/>
          <w:szCs w:val="28"/>
        </w:rPr>
        <w:t>Статья 4</w:t>
      </w:r>
    </w:p>
    <w:p w14:paraId="78BA6B38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pacing w:line="348" w:lineRule="auto"/>
        <w:ind w:firstLine="709"/>
        <w:jc w:val="both"/>
        <w:rPr>
          <w:rFonts w:ascii="Times New Roman" w:hAnsi="Times New Roman"/>
          <w:b/>
          <w:bCs/>
        </w:rPr>
      </w:pPr>
    </w:p>
    <w:bookmarkEnd w:id="7"/>
    <w:p w14:paraId="22B04233" w14:textId="77777777" w:rsidR="002231D7" w:rsidRPr="002231D7" w:rsidRDefault="002231D7" w:rsidP="002231D7">
      <w:pPr>
        <w:tabs>
          <w:tab w:val="left" w:pos="851"/>
          <w:tab w:val="left" w:pos="993"/>
          <w:tab w:val="left" w:pos="1134"/>
        </w:tabs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1D7">
        <w:rPr>
          <w:rFonts w:ascii="Times New Roman" w:hAnsi="Times New Roman"/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14:paraId="5EE865EF" w14:textId="77777777" w:rsidR="002231D7" w:rsidRPr="002231D7" w:rsidRDefault="002231D7" w:rsidP="002231D7">
      <w:pPr>
        <w:spacing w:line="348" w:lineRule="auto"/>
        <w:ind w:left="720"/>
        <w:jc w:val="both"/>
        <w:rPr>
          <w:rFonts w:ascii="Times New Roman" w:hAnsi="Times New Roman"/>
        </w:rPr>
      </w:pPr>
    </w:p>
    <w:p w14:paraId="149B5FA3" w14:textId="77777777" w:rsidR="002231D7" w:rsidRPr="002231D7" w:rsidRDefault="002231D7" w:rsidP="002231D7">
      <w:pPr>
        <w:spacing w:line="348" w:lineRule="auto"/>
        <w:ind w:left="720"/>
        <w:jc w:val="both"/>
        <w:rPr>
          <w:rFonts w:ascii="Times New Roman" w:hAnsi="Times New Roman"/>
        </w:rPr>
      </w:pPr>
    </w:p>
    <w:p w14:paraId="27B0B394" w14:textId="77777777" w:rsidR="002231D7" w:rsidRPr="00C46083" w:rsidRDefault="002231D7" w:rsidP="002231D7">
      <w:pPr>
        <w:spacing w:line="348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 xml:space="preserve">   Глава</w:t>
      </w:r>
    </w:p>
    <w:p w14:paraId="40E5F38E" w14:textId="77777777" w:rsidR="002231D7" w:rsidRPr="00C46083" w:rsidRDefault="002231D7" w:rsidP="002231D7">
      <w:pPr>
        <w:spacing w:line="348" w:lineRule="auto"/>
        <w:jc w:val="both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>Чеченской Республики</w:t>
      </w:r>
      <w:r w:rsidRPr="00C46083">
        <w:rPr>
          <w:rFonts w:ascii="Times New Roman" w:hAnsi="Times New Roman"/>
          <w:sz w:val="28"/>
          <w:szCs w:val="28"/>
        </w:rPr>
        <w:tab/>
      </w:r>
      <w:r w:rsidRPr="00C46083">
        <w:rPr>
          <w:rFonts w:ascii="Times New Roman" w:hAnsi="Times New Roman"/>
          <w:sz w:val="28"/>
          <w:szCs w:val="28"/>
        </w:rPr>
        <w:tab/>
      </w:r>
      <w:r w:rsidRPr="00C46083">
        <w:rPr>
          <w:rFonts w:ascii="Times New Roman" w:hAnsi="Times New Roman"/>
          <w:sz w:val="28"/>
          <w:szCs w:val="28"/>
        </w:rPr>
        <w:tab/>
      </w:r>
      <w:r w:rsidRPr="00C46083">
        <w:rPr>
          <w:rFonts w:ascii="Times New Roman" w:hAnsi="Times New Roman"/>
          <w:sz w:val="28"/>
          <w:szCs w:val="28"/>
        </w:rPr>
        <w:tab/>
      </w:r>
      <w:r w:rsidRPr="00C46083">
        <w:rPr>
          <w:rFonts w:ascii="Times New Roman" w:hAnsi="Times New Roman"/>
          <w:sz w:val="28"/>
          <w:szCs w:val="28"/>
        </w:rPr>
        <w:tab/>
      </w:r>
      <w:r w:rsidRPr="00C46083">
        <w:rPr>
          <w:rFonts w:ascii="Times New Roman" w:hAnsi="Times New Roman"/>
          <w:sz w:val="28"/>
          <w:szCs w:val="28"/>
        </w:rPr>
        <w:tab/>
        <w:t xml:space="preserve">                  Р. КАДЫРОВ</w:t>
      </w:r>
    </w:p>
    <w:p w14:paraId="50BD70AB" w14:textId="77777777" w:rsidR="002231D7" w:rsidRPr="002231D7" w:rsidRDefault="002231D7" w:rsidP="002231D7">
      <w:pPr>
        <w:spacing w:line="348" w:lineRule="auto"/>
        <w:jc w:val="both"/>
        <w:rPr>
          <w:rFonts w:ascii="Times New Roman" w:hAnsi="Times New Roman"/>
        </w:rPr>
      </w:pPr>
    </w:p>
    <w:p w14:paraId="0E98210C" w14:textId="77777777" w:rsidR="002231D7" w:rsidRPr="002231D7" w:rsidRDefault="002231D7" w:rsidP="002231D7">
      <w:pPr>
        <w:spacing w:line="348" w:lineRule="auto"/>
        <w:jc w:val="both"/>
        <w:rPr>
          <w:rFonts w:ascii="Times New Roman" w:hAnsi="Times New Roman"/>
        </w:rPr>
      </w:pPr>
    </w:p>
    <w:p w14:paraId="7D38836D" w14:textId="77777777" w:rsidR="002231D7" w:rsidRPr="00C46083" w:rsidRDefault="002231D7" w:rsidP="002231D7">
      <w:pPr>
        <w:spacing w:line="348" w:lineRule="auto"/>
        <w:jc w:val="both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 xml:space="preserve">        г. Грозный</w:t>
      </w:r>
    </w:p>
    <w:p w14:paraId="7C16E408" w14:textId="77777777" w:rsidR="002231D7" w:rsidRPr="00C46083" w:rsidRDefault="002231D7" w:rsidP="002231D7">
      <w:pPr>
        <w:spacing w:line="348" w:lineRule="auto"/>
        <w:jc w:val="both"/>
        <w:rPr>
          <w:rFonts w:ascii="Times New Roman" w:hAnsi="Times New Roman"/>
          <w:sz w:val="28"/>
          <w:szCs w:val="28"/>
        </w:rPr>
      </w:pPr>
      <w:r w:rsidRPr="00C46083">
        <w:rPr>
          <w:rFonts w:ascii="Times New Roman" w:hAnsi="Times New Roman"/>
          <w:sz w:val="28"/>
          <w:szCs w:val="28"/>
        </w:rPr>
        <w:t>«__» _______ 2026 года</w:t>
      </w:r>
    </w:p>
    <w:p w14:paraId="1536F56E" w14:textId="77777777" w:rsidR="002231D7" w:rsidRPr="00C46083" w:rsidRDefault="002231D7" w:rsidP="002231D7">
      <w:pPr>
        <w:spacing w:line="348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46083">
        <w:rPr>
          <w:rFonts w:ascii="Times New Roman" w:hAnsi="Times New Roman"/>
          <w:sz w:val="28"/>
          <w:szCs w:val="28"/>
        </w:rPr>
        <w:t xml:space="preserve">        № ____</w:t>
      </w:r>
      <w:bookmarkEnd w:id="4"/>
      <w:r w:rsidRPr="00C46083">
        <w:rPr>
          <w:rFonts w:ascii="Times New Roman" w:hAnsi="Times New Roman"/>
          <w:sz w:val="28"/>
          <w:szCs w:val="28"/>
          <w:lang w:val="en-US"/>
        </w:rPr>
        <w:t xml:space="preserve"> </w:t>
      </w:r>
      <w:bookmarkEnd w:id="3"/>
      <w:bookmarkEnd w:id="6"/>
    </w:p>
    <w:p w14:paraId="43A43C2A" w14:textId="345F29ED" w:rsidR="005B1A35" w:rsidRPr="002231D7" w:rsidRDefault="005B1A35" w:rsidP="00C5613A">
      <w:pPr>
        <w:suppressAutoHyphens/>
        <w:jc w:val="right"/>
        <w:rPr>
          <w:rFonts w:ascii="Times New Roman" w:hAnsi="Times New Roman"/>
          <w:sz w:val="28"/>
          <w:szCs w:val="28"/>
        </w:rPr>
      </w:pPr>
    </w:p>
    <w:sectPr w:rsidR="005B1A35" w:rsidRPr="002231D7" w:rsidSect="00CC3BDD">
      <w:headerReference w:type="default" r:id="rId9"/>
      <w:footerReference w:type="even" r:id="rId10"/>
      <w:footerReference w:type="default" r:id="rId11"/>
      <w:pgSz w:w="11906" w:h="16838" w:code="9"/>
      <w:pgMar w:top="1134" w:right="851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62AB3" w14:textId="77777777" w:rsidR="00953DC2" w:rsidRDefault="00953DC2">
      <w:r>
        <w:separator/>
      </w:r>
    </w:p>
  </w:endnote>
  <w:endnote w:type="continuationSeparator" w:id="0">
    <w:p w14:paraId="0D655B96" w14:textId="77777777" w:rsidR="00953DC2" w:rsidRDefault="0095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02680" w14:textId="77777777" w:rsidR="002D4D75" w:rsidRDefault="0042720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A1A8A3" w14:textId="77777777" w:rsidR="002D4D75" w:rsidRDefault="002D4D7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4C0E1" w14:textId="77777777" w:rsidR="002D4D75" w:rsidRDefault="002D4D75">
    <w:pPr>
      <w:pStyle w:val="a6"/>
      <w:framePr w:wrap="around" w:vAnchor="text" w:hAnchor="margin" w:xAlign="right" w:y="1"/>
      <w:rPr>
        <w:rStyle w:val="a5"/>
      </w:rPr>
    </w:pPr>
  </w:p>
  <w:p w14:paraId="43A8479D" w14:textId="77777777" w:rsidR="002D4D75" w:rsidRDefault="002D4D75" w:rsidP="0087239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57DA9" w14:textId="77777777" w:rsidR="00953DC2" w:rsidRDefault="00953DC2">
      <w:r>
        <w:separator/>
      </w:r>
    </w:p>
  </w:footnote>
  <w:footnote w:type="continuationSeparator" w:id="0">
    <w:p w14:paraId="50838ED1" w14:textId="77777777" w:rsidR="00953DC2" w:rsidRDefault="00953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AAF7A" w14:textId="77777777" w:rsidR="002D4D75" w:rsidRDefault="00427204" w:rsidP="0044183B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E090F"/>
    <w:multiLevelType w:val="hybridMultilevel"/>
    <w:tmpl w:val="14BCB4BA"/>
    <w:lvl w:ilvl="0" w:tplc="9EA24A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227D8D"/>
    <w:multiLevelType w:val="hybridMultilevel"/>
    <w:tmpl w:val="56A8D60E"/>
    <w:lvl w:ilvl="0" w:tplc="05F4BD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09672D"/>
    <w:multiLevelType w:val="hybridMultilevel"/>
    <w:tmpl w:val="ED682D2E"/>
    <w:lvl w:ilvl="0" w:tplc="9EA24A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05C61"/>
    <w:multiLevelType w:val="hybridMultilevel"/>
    <w:tmpl w:val="234C610E"/>
    <w:lvl w:ilvl="0" w:tplc="9EA24A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25915"/>
    <w:multiLevelType w:val="hybridMultilevel"/>
    <w:tmpl w:val="ED521A2C"/>
    <w:lvl w:ilvl="0" w:tplc="3556A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AE08E6"/>
    <w:multiLevelType w:val="hybridMultilevel"/>
    <w:tmpl w:val="CFBE2B36"/>
    <w:lvl w:ilvl="0" w:tplc="1A3851B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1E017A"/>
    <w:multiLevelType w:val="hybridMultilevel"/>
    <w:tmpl w:val="3F4CAF5A"/>
    <w:lvl w:ilvl="0" w:tplc="4434021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947F04"/>
    <w:multiLevelType w:val="hybridMultilevel"/>
    <w:tmpl w:val="0EEA73BA"/>
    <w:lvl w:ilvl="0" w:tplc="D7DEDD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5026E2"/>
    <w:multiLevelType w:val="hybridMultilevel"/>
    <w:tmpl w:val="99362BDA"/>
    <w:lvl w:ilvl="0" w:tplc="5D12D3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531840"/>
    <w:multiLevelType w:val="hybridMultilevel"/>
    <w:tmpl w:val="95460868"/>
    <w:lvl w:ilvl="0" w:tplc="58A2CA84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E53653"/>
    <w:multiLevelType w:val="hybridMultilevel"/>
    <w:tmpl w:val="81B808EC"/>
    <w:lvl w:ilvl="0" w:tplc="01545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EF"/>
    <w:rsid w:val="00001E95"/>
    <w:rsid w:val="0001285D"/>
    <w:rsid w:val="0001344E"/>
    <w:rsid w:val="00021D03"/>
    <w:rsid w:val="0002341F"/>
    <w:rsid w:val="000247C4"/>
    <w:rsid w:val="00030032"/>
    <w:rsid w:val="0003441E"/>
    <w:rsid w:val="00040106"/>
    <w:rsid w:val="00040B5D"/>
    <w:rsid w:val="00042BA7"/>
    <w:rsid w:val="00043391"/>
    <w:rsid w:val="000472E6"/>
    <w:rsid w:val="0005025E"/>
    <w:rsid w:val="00052390"/>
    <w:rsid w:val="00062C4A"/>
    <w:rsid w:val="00063896"/>
    <w:rsid w:val="00065DD4"/>
    <w:rsid w:val="00067943"/>
    <w:rsid w:val="00077369"/>
    <w:rsid w:val="00080C1E"/>
    <w:rsid w:val="0008175B"/>
    <w:rsid w:val="000831D4"/>
    <w:rsid w:val="00093DF3"/>
    <w:rsid w:val="000954EC"/>
    <w:rsid w:val="000A3C59"/>
    <w:rsid w:val="000A492C"/>
    <w:rsid w:val="000B70AD"/>
    <w:rsid w:val="000C0E5C"/>
    <w:rsid w:val="000C4443"/>
    <w:rsid w:val="000C6711"/>
    <w:rsid w:val="000D60A2"/>
    <w:rsid w:val="000E05E4"/>
    <w:rsid w:val="000E40C1"/>
    <w:rsid w:val="000F16EB"/>
    <w:rsid w:val="000F3307"/>
    <w:rsid w:val="000F5AD6"/>
    <w:rsid w:val="00103D21"/>
    <w:rsid w:val="00104219"/>
    <w:rsid w:val="0011306A"/>
    <w:rsid w:val="00113F9C"/>
    <w:rsid w:val="00122E00"/>
    <w:rsid w:val="001465AF"/>
    <w:rsid w:val="00150007"/>
    <w:rsid w:val="00151300"/>
    <w:rsid w:val="00152972"/>
    <w:rsid w:val="00152C02"/>
    <w:rsid w:val="001642F9"/>
    <w:rsid w:val="00167496"/>
    <w:rsid w:val="00171627"/>
    <w:rsid w:val="001723CD"/>
    <w:rsid w:val="00172C3D"/>
    <w:rsid w:val="001751CF"/>
    <w:rsid w:val="00177DD4"/>
    <w:rsid w:val="001917F8"/>
    <w:rsid w:val="001A1CD8"/>
    <w:rsid w:val="001A349B"/>
    <w:rsid w:val="001A4687"/>
    <w:rsid w:val="001A501F"/>
    <w:rsid w:val="001A64F7"/>
    <w:rsid w:val="001B4926"/>
    <w:rsid w:val="001B5014"/>
    <w:rsid w:val="001D0F72"/>
    <w:rsid w:val="001D57BF"/>
    <w:rsid w:val="001E0B5D"/>
    <w:rsid w:val="001E241A"/>
    <w:rsid w:val="001E2BB0"/>
    <w:rsid w:val="001E6657"/>
    <w:rsid w:val="001F049C"/>
    <w:rsid w:val="001F1F52"/>
    <w:rsid w:val="001F42F7"/>
    <w:rsid w:val="001F5AD0"/>
    <w:rsid w:val="00205343"/>
    <w:rsid w:val="00205F8D"/>
    <w:rsid w:val="00205FEE"/>
    <w:rsid w:val="0020736B"/>
    <w:rsid w:val="002075D3"/>
    <w:rsid w:val="00207C3E"/>
    <w:rsid w:val="00220FCE"/>
    <w:rsid w:val="002231D7"/>
    <w:rsid w:val="00233CF9"/>
    <w:rsid w:val="00234E1E"/>
    <w:rsid w:val="0023543A"/>
    <w:rsid w:val="00245FF3"/>
    <w:rsid w:val="00256716"/>
    <w:rsid w:val="00261817"/>
    <w:rsid w:val="00263972"/>
    <w:rsid w:val="00264421"/>
    <w:rsid w:val="00266575"/>
    <w:rsid w:val="00277CAB"/>
    <w:rsid w:val="002802F8"/>
    <w:rsid w:val="002841C5"/>
    <w:rsid w:val="002A2143"/>
    <w:rsid w:val="002D037C"/>
    <w:rsid w:val="002D4D75"/>
    <w:rsid w:val="002F0368"/>
    <w:rsid w:val="002F7567"/>
    <w:rsid w:val="0030197B"/>
    <w:rsid w:val="003055D5"/>
    <w:rsid w:val="003144EB"/>
    <w:rsid w:val="00325A7B"/>
    <w:rsid w:val="00327078"/>
    <w:rsid w:val="0032719D"/>
    <w:rsid w:val="003313F6"/>
    <w:rsid w:val="00332FA4"/>
    <w:rsid w:val="003346E2"/>
    <w:rsid w:val="00341142"/>
    <w:rsid w:val="003422B9"/>
    <w:rsid w:val="00342551"/>
    <w:rsid w:val="0036026A"/>
    <w:rsid w:val="00360690"/>
    <w:rsid w:val="0036143E"/>
    <w:rsid w:val="003621F4"/>
    <w:rsid w:val="0036350C"/>
    <w:rsid w:val="00363BEC"/>
    <w:rsid w:val="00371847"/>
    <w:rsid w:val="0037373A"/>
    <w:rsid w:val="00373EC0"/>
    <w:rsid w:val="00375610"/>
    <w:rsid w:val="0037749C"/>
    <w:rsid w:val="003804B0"/>
    <w:rsid w:val="00390A93"/>
    <w:rsid w:val="00391E06"/>
    <w:rsid w:val="003A3812"/>
    <w:rsid w:val="003A5829"/>
    <w:rsid w:val="003A6269"/>
    <w:rsid w:val="003D7A89"/>
    <w:rsid w:val="003E3AB8"/>
    <w:rsid w:val="003E4481"/>
    <w:rsid w:val="003E4E48"/>
    <w:rsid w:val="003E54F6"/>
    <w:rsid w:val="003E7B95"/>
    <w:rsid w:val="003F1141"/>
    <w:rsid w:val="00407748"/>
    <w:rsid w:val="00417F21"/>
    <w:rsid w:val="00420658"/>
    <w:rsid w:val="004227AB"/>
    <w:rsid w:val="0042692E"/>
    <w:rsid w:val="00427204"/>
    <w:rsid w:val="00432D7B"/>
    <w:rsid w:val="00435C02"/>
    <w:rsid w:val="00440195"/>
    <w:rsid w:val="004432EF"/>
    <w:rsid w:val="00451E38"/>
    <w:rsid w:val="00461B41"/>
    <w:rsid w:val="0047186D"/>
    <w:rsid w:val="004764C3"/>
    <w:rsid w:val="0047779F"/>
    <w:rsid w:val="004962A2"/>
    <w:rsid w:val="004A7D49"/>
    <w:rsid w:val="004B1285"/>
    <w:rsid w:val="004B499F"/>
    <w:rsid w:val="004B7F77"/>
    <w:rsid w:val="004C5267"/>
    <w:rsid w:val="004C64BC"/>
    <w:rsid w:val="004D5ED3"/>
    <w:rsid w:val="004D707A"/>
    <w:rsid w:val="004E5873"/>
    <w:rsid w:val="004F012C"/>
    <w:rsid w:val="004F0E0F"/>
    <w:rsid w:val="004F36CD"/>
    <w:rsid w:val="00505CE3"/>
    <w:rsid w:val="005066B4"/>
    <w:rsid w:val="00512C37"/>
    <w:rsid w:val="00513443"/>
    <w:rsid w:val="0052028A"/>
    <w:rsid w:val="005216D4"/>
    <w:rsid w:val="00521826"/>
    <w:rsid w:val="00524C20"/>
    <w:rsid w:val="00526E9B"/>
    <w:rsid w:val="005274D3"/>
    <w:rsid w:val="00533CB1"/>
    <w:rsid w:val="005447E3"/>
    <w:rsid w:val="00544D81"/>
    <w:rsid w:val="005514A9"/>
    <w:rsid w:val="005515B6"/>
    <w:rsid w:val="0055357A"/>
    <w:rsid w:val="005631D9"/>
    <w:rsid w:val="0057010C"/>
    <w:rsid w:val="005749FF"/>
    <w:rsid w:val="00575985"/>
    <w:rsid w:val="005838E4"/>
    <w:rsid w:val="0058394D"/>
    <w:rsid w:val="0058683B"/>
    <w:rsid w:val="00587CD2"/>
    <w:rsid w:val="00587E1B"/>
    <w:rsid w:val="00590792"/>
    <w:rsid w:val="00592092"/>
    <w:rsid w:val="00593925"/>
    <w:rsid w:val="00596A76"/>
    <w:rsid w:val="005A1FBD"/>
    <w:rsid w:val="005A5338"/>
    <w:rsid w:val="005B1A35"/>
    <w:rsid w:val="005C3DCE"/>
    <w:rsid w:val="005C64DE"/>
    <w:rsid w:val="005D1C0D"/>
    <w:rsid w:val="005D759A"/>
    <w:rsid w:val="005E0148"/>
    <w:rsid w:val="00604804"/>
    <w:rsid w:val="00604866"/>
    <w:rsid w:val="00606E94"/>
    <w:rsid w:val="00614363"/>
    <w:rsid w:val="00616071"/>
    <w:rsid w:val="006160E7"/>
    <w:rsid w:val="00620EB2"/>
    <w:rsid w:val="00621E80"/>
    <w:rsid w:val="006251E0"/>
    <w:rsid w:val="00626BC1"/>
    <w:rsid w:val="006315DC"/>
    <w:rsid w:val="00633E21"/>
    <w:rsid w:val="00647E16"/>
    <w:rsid w:val="00652536"/>
    <w:rsid w:val="00654E5E"/>
    <w:rsid w:val="0066166D"/>
    <w:rsid w:val="00665245"/>
    <w:rsid w:val="006655A8"/>
    <w:rsid w:val="006706EE"/>
    <w:rsid w:val="0067665B"/>
    <w:rsid w:val="00684F0D"/>
    <w:rsid w:val="00687DEC"/>
    <w:rsid w:val="00691F18"/>
    <w:rsid w:val="00695901"/>
    <w:rsid w:val="00695A00"/>
    <w:rsid w:val="006A2F4B"/>
    <w:rsid w:val="006A76FE"/>
    <w:rsid w:val="006B107C"/>
    <w:rsid w:val="006B456F"/>
    <w:rsid w:val="006C14F1"/>
    <w:rsid w:val="006C6190"/>
    <w:rsid w:val="006D17C1"/>
    <w:rsid w:val="006D18D3"/>
    <w:rsid w:val="006D6B61"/>
    <w:rsid w:val="006E1585"/>
    <w:rsid w:val="006E5D14"/>
    <w:rsid w:val="006E75C3"/>
    <w:rsid w:val="006F16DC"/>
    <w:rsid w:val="006F29D0"/>
    <w:rsid w:val="00702C6D"/>
    <w:rsid w:val="0070381F"/>
    <w:rsid w:val="00703FED"/>
    <w:rsid w:val="00704291"/>
    <w:rsid w:val="007060FC"/>
    <w:rsid w:val="00716E3D"/>
    <w:rsid w:val="007341E5"/>
    <w:rsid w:val="00734586"/>
    <w:rsid w:val="00734FE0"/>
    <w:rsid w:val="007362F3"/>
    <w:rsid w:val="007404E3"/>
    <w:rsid w:val="00760436"/>
    <w:rsid w:val="00761AC8"/>
    <w:rsid w:val="00766A64"/>
    <w:rsid w:val="007678BE"/>
    <w:rsid w:val="00771862"/>
    <w:rsid w:val="007746E1"/>
    <w:rsid w:val="00781A76"/>
    <w:rsid w:val="007878EE"/>
    <w:rsid w:val="007918BA"/>
    <w:rsid w:val="007A0A55"/>
    <w:rsid w:val="007A36C6"/>
    <w:rsid w:val="007A4836"/>
    <w:rsid w:val="007A6D8C"/>
    <w:rsid w:val="007B6044"/>
    <w:rsid w:val="007C420D"/>
    <w:rsid w:val="007E5B91"/>
    <w:rsid w:val="007F133D"/>
    <w:rsid w:val="00801260"/>
    <w:rsid w:val="00811DBC"/>
    <w:rsid w:val="00813245"/>
    <w:rsid w:val="00813EAE"/>
    <w:rsid w:val="0081784C"/>
    <w:rsid w:val="0082150A"/>
    <w:rsid w:val="008257DB"/>
    <w:rsid w:val="00831FB4"/>
    <w:rsid w:val="00836AB7"/>
    <w:rsid w:val="00842C2F"/>
    <w:rsid w:val="00842E68"/>
    <w:rsid w:val="0084550F"/>
    <w:rsid w:val="008506D3"/>
    <w:rsid w:val="00851859"/>
    <w:rsid w:val="008534CF"/>
    <w:rsid w:val="00861897"/>
    <w:rsid w:val="00861D1D"/>
    <w:rsid w:val="00872C3F"/>
    <w:rsid w:val="008741F4"/>
    <w:rsid w:val="008762DF"/>
    <w:rsid w:val="0088039B"/>
    <w:rsid w:val="008812A2"/>
    <w:rsid w:val="00885250"/>
    <w:rsid w:val="008A2DF1"/>
    <w:rsid w:val="008A796D"/>
    <w:rsid w:val="008B3B39"/>
    <w:rsid w:val="008B52E5"/>
    <w:rsid w:val="008B60F6"/>
    <w:rsid w:val="008C6390"/>
    <w:rsid w:val="008C74AA"/>
    <w:rsid w:val="008D5DF3"/>
    <w:rsid w:val="008D7D75"/>
    <w:rsid w:val="008E640F"/>
    <w:rsid w:val="008E6B96"/>
    <w:rsid w:val="008F72EA"/>
    <w:rsid w:val="008F7975"/>
    <w:rsid w:val="00902D82"/>
    <w:rsid w:val="00903166"/>
    <w:rsid w:val="00906D07"/>
    <w:rsid w:val="0090783E"/>
    <w:rsid w:val="009118E9"/>
    <w:rsid w:val="00912FA6"/>
    <w:rsid w:val="00917D66"/>
    <w:rsid w:val="00934852"/>
    <w:rsid w:val="009359C4"/>
    <w:rsid w:val="00942633"/>
    <w:rsid w:val="00944B05"/>
    <w:rsid w:val="00944F5B"/>
    <w:rsid w:val="00953DC2"/>
    <w:rsid w:val="00960CA1"/>
    <w:rsid w:val="00961ABE"/>
    <w:rsid w:val="0096227F"/>
    <w:rsid w:val="00972CBE"/>
    <w:rsid w:val="00973690"/>
    <w:rsid w:val="00975914"/>
    <w:rsid w:val="009763A2"/>
    <w:rsid w:val="0097649D"/>
    <w:rsid w:val="00977F2D"/>
    <w:rsid w:val="00990B8E"/>
    <w:rsid w:val="009923A6"/>
    <w:rsid w:val="009937EC"/>
    <w:rsid w:val="0099457F"/>
    <w:rsid w:val="00995EF4"/>
    <w:rsid w:val="009B1053"/>
    <w:rsid w:val="009B7A7F"/>
    <w:rsid w:val="009D5813"/>
    <w:rsid w:val="009D74A8"/>
    <w:rsid w:val="009F2639"/>
    <w:rsid w:val="009F50B1"/>
    <w:rsid w:val="009F5D7D"/>
    <w:rsid w:val="00A02061"/>
    <w:rsid w:val="00A16364"/>
    <w:rsid w:val="00A210B3"/>
    <w:rsid w:val="00A32183"/>
    <w:rsid w:val="00A37206"/>
    <w:rsid w:val="00A44689"/>
    <w:rsid w:val="00A50077"/>
    <w:rsid w:val="00A502C9"/>
    <w:rsid w:val="00A538A7"/>
    <w:rsid w:val="00A606FC"/>
    <w:rsid w:val="00A62B1E"/>
    <w:rsid w:val="00A62E0A"/>
    <w:rsid w:val="00A66F7D"/>
    <w:rsid w:val="00A761C0"/>
    <w:rsid w:val="00A77B3F"/>
    <w:rsid w:val="00A8766B"/>
    <w:rsid w:val="00A876E7"/>
    <w:rsid w:val="00A9035B"/>
    <w:rsid w:val="00AB38E3"/>
    <w:rsid w:val="00AB6217"/>
    <w:rsid w:val="00AC71CE"/>
    <w:rsid w:val="00AD3E76"/>
    <w:rsid w:val="00AD5D04"/>
    <w:rsid w:val="00AE1835"/>
    <w:rsid w:val="00AE2CF4"/>
    <w:rsid w:val="00AE4C2E"/>
    <w:rsid w:val="00AE7D3F"/>
    <w:rsid w:val="00AF5569"/>
    <w:rsid w:val="00AF647D"/>
    <w:rsid w:val="00AF7A2E"/>
    <w:rsid w:val="00B009A7"/>
    <w:rsid w:val="00B10134"/>
    <w:rsid w:val="00B149FE"/>
    <w:rsid w:val="00B26CCF"/>
    <w:rsid w:val="00B326C2"/>
    <w:rsid w:val="00B40BE8"/>
    <w:rsid w:val="00B748EF"/>
    <w:rsid w:val="00B827D9"/>
    <w:rsid w:val="00B8454A"/>
    <w:rsid w:val="00B859E4"/>
    <w:rsid w:val="00BB009A"/>
    <w:rsid w:val="00BB22AD"/>
    <w:rsid w:val="00BB2A59"/>
    <w:rsid w:val="00BB5327"/>
    <w:rsid w:val="00BB673E"/>
    <w:rsid w:val="00BC19F0"/>
    <w:rsid w:val="00BC3F68"/>
    <w:rsid w:val="00BC45E2"/>
    <w:rsid w:val="00BD2055"/>
    <w:rsid w:val="00BD35A2"/>
    <w:rsid w:val="00BD6AFC"/>
    <w:rsid w:val="00BE2310"/>
    <w:rsid w:val="00BE23FA"/>
    <w:rsid w:val="00BE4855"/>
    <w:rsid w:val="00BE503F"/>
    <w:rsid w:val="00BE51FF"/>
    <w:rsid w:val="00BF2D20"/>
    <w:rsid w:val="00BF638E"/>
    <w:rsid w:val="00C025EE"/>
    <w:rsid w:val="00C04E2E"/>
    <w:rsid w:val="00C0597E"/>
    <w:rsid w:val="00C074E4"/>
    <w:rsid w:val="00C07DD2"/>
    <w:rsid w:val="00C12BAA"/>
    <w:rsid w:val="00C1404A"/>
    <w:rsid w:val="00C157B1"/>
    <w:rsid w:val="00C17F4A"/>
    <w:rsid w:val="00C31631"/>
    <w:rsid w:val="00C35276"/>
    <w:rsid w:val="00C52620"/>
    <w:rsid w:val="00C5613A"/>
    <w:rsid w:val="00C5615F"/>
    <w:rsid w:val="00C62D56"/>
    <w:rsid w:val="00C63E94"/>
    <w:rsid w:val="00C65DEB"/>
    <w:rsid w:val="00C74615"/>
    <w:rsid w:val="00C80FAC"/>
    <w:rsid w:val="00C8178C"/>
    <w:rsid w:val="00C821D7"/>
    <w:rsid w:val="00C86DDA"/>
    <w:rsid w:val="00C93B61"/>
    <w:rsid w:val="00C94949"/>
    <w:rsid w:val="00C94999"/>
    <w:rsid w:val="00CA26E2"/>
    <w:rsid w:val="00CA2AE7"/>
    <w:rsid w:val="00CA30E7"/>
    <w:rsid w:val="00CC3AC2"/>
    <w:rsid w:val="00CC3BDD"/>
    <w:rsid w:val="00CC479A"/>
    <w:rsid w:val="00CC6ACF"/>
    <w:rsid w:val="00CD1D04"/>
    <w:rsid w:val="00CE1600"/>
    <w:rsid w:val="00CF0119"/>
    <w:rsid w:val="00CF1819"/>
    <w:rsid w:val="00CF21FC"/>
    <w:rsid w:val="00CF22E4"/>
    <w:rsid w:val="00CF3E76"/>
    <w:rsid w:val="00D015FB"/>
    <w:rsid w:val="00D01C8E"/>
    <w:rsid w:val="00D215AF"/>
    <w:rsid w:val="00D34334"/>
    <w:rsid w:val="00D36DE9"/>
    <w:rsid w:val="00D50938"/>
    <w:rsid w:val="00D52FE6"/>
    <w:rsid w:val="00D60B26"/>
    <w:rsid w:val="00D818F3"/>
    <w:rsid w:val="00D87D97"/>
    <w:rsid w:val="00D91B80"/>
    <w:rsid w:val="00D9467B"/>
    <w:rsid w:val="00D9580B"/>
    <w:rsid w:val="00D95BE4"/>
    <w:rsid w:val="00DA3DC9"/>
    <w:rsid w:val="00DA6D03"/>
    <w:rsid w:val="00DC2F59"/>
    <w:rsid w:val="00DD4121"/>
    <w:rsid w:val="00DD4650"/>
    <w:rsid w:val="00DF69C5"/>
    <w:rsid w:val="00DF7682"/>
    <w:rsid w:val="00E0170A"/>
    <w:rsid w:val="00E029DA"/>
    <w:rsid w:val="00E05F8E"/>
    <w:rsid w:val="00E10D42"/>
    <w:rsid w:val="00E22A1B"/>
    <w:rsid w:val="00E26390"/>
    <w:rsid w:val="00E27AAF"/>
    <w:rsid w:val="00E31F2D"/>
    <w:rsid w:val="00E34D43"/>
    <w:rsid w:val="00E40BA4"/>
    <w:rsid w:val="00E4313A"/>
    <w:rsid w:val="00E443F6"/>
    <w:rsid w:val="00E45837"/>
    <w:rsid w:val="00E475DC"/>
    <w:rsid w:val="00E51619"/>
    <w:rsid w:val="00E54E2E"/>
    <w:rsid w:val="00E67764"/>
    <w:rsid w:val="00E76A00"/>
    <w:rsid w:val="00E827B4"/>
    <w:rsid w:val="00E877FE"/>
    <w:rsid w:val="00E9109F"/>
    <w:rsid w:val="00E947D7"/>
    <w:rsid w:val="00EA25A8"/>
    <w:rsid w:val="00EB151F"/>
    <w:rsid w:val="00EC0510"/>
    <w:rsid w:val="00EC6723"/>
    <w:rsid w:val="00ED15A7"/>
    <w:rsid w:val="00ED197E"/>
    <w:rsid w:val="00ED6270"/>
    <w:rsid w:val="00EE2E32"/>
    <w:rsid w:val="00EE48B2"/>
    <w:rsid w:val="00F042E4"/>
    <w:rsid w:val="00F15BBB"/>
    <w:rsid w:val="00F23F40"/>
    <w:rsid w:val="00F32066"/>
    <w:rsid w:val="00F40206"/>
    <w:rsid w:val="00F436F8"/>
    <w:rsid w:val="00F5282B"/>
    <w:rsid w:val="00F54A88"/>
    <w:rsid w:val="00F54ADA"/>
    <w:rsid w:val="00F56F87"/>
    <w:rsid w:val="00F67E07"/>
    <w:rsid w:val="00F703AB"/>
    <w:rsid w:val="00F738CE"/>
    <w:rsid w:val="00F75428"/>
    <w:rsid w:val="00F81C3A"/>
    <w:rsid w:val="00F91FF9"/>
    <w:rsid w:val="00FA56A3"/>
    <w:rsid w:val="00FA710F"/>
    <w:rsid w:val="00FB051B"/>
    <w:rsid w:val="00FB09DA"/>
    <w:rsid w:val="00FB23F5"/>
    <w:rsid w:val="00FB3815"/>
    <w:rsid w:val="00FB7D13"/>
    <w:rsid w:val="00FC0597"/>
    <w:rsid w:val="00FC17CA"/>
    <w:rsid w:val="00FE0B46"/>
    <w:rsid w:val="00FE7643"/>
    <w:rsid w:val="00FF2558"/>
    <w:rsid w:val="00FF4AB0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05D4B"/>
  <w14:defaultImageDpi w14:val="0"/>
  <w15:docId w15:val="{BA9F40CB-3626-4F6F-BB2C-FDE2D5F6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06EE"/>
    <w:rPr>
      <w:rFonts w:ascii="Tms Rmn" w:hAnsi="Tms Rmn"/>
    </w:rPr>
  </w:style>
  <w:style w:type="paragraph" w:styleId="1">
    <w:name w:val="heading 1"/>
    <w:basedOn w:val="a"/>
    <w:next w:val="a"/>
    <w:link w:val="10"/>
    <w:qFormat/>
    <w:rsid w:val="006706EE"/>
    <w:pPr>
      <w:keepNext/>
      <w:ind w:firstLine="709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706EE"/>
    <w:pPr>
      <w:keepNext/>
      <w:ind w:firstLine="709"/>
      <w:jc w:val="center"/>
      <w:outlineLvl w:val="1"/>
    </w:pPr>
    <w:rPr>
      <w:rFonts w:ascii="Times New Roman" w:hAnsi="Times New Roman"/>
      <w:b/>
      <w:i/>
      <w:sz w:val="28"/>
      <w:u w:val="single"/>
    </w:rPr>
  </w:style>
  <w:style w:type="paragraph" w:styleId="3">
    <w:name w:val="heading 3"/>
    <w:basedOn w:val="a"/>
    <w:next w:val="a"/>
    <w:link w:val="30"/>
    <w:uiPriority w:val="9"/>
    <w:qFormat/>
    <w:rsid w:val="006706EE"/>
    <w:pPr>
      <w:keepNext/>
      <w:ind w:left="5812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rsid w:val="006706EE"/>
    <w:pPr>
      <w:keepNext/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link w:val="50"/>
    <w:uiPriority w:val="9"/>
    <w:qFormat/>
    <w:rsid w:val="006706EE"/>
    <w:pPr>
      <w:keepNext/>
      <w:ind w:firstLine="709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link w:val="60"/>
    <w:uiPriority w:val="9"/>
    <w:qFormat/>
    <w:rsid w:val="006706EE"/>
    <w:pPr>
      <w:keepNext/>
      <w:jc w:val="both"/>
      <w:outlineLvl w:val="5"/>
    </w:pPr>
    <w:rPr>
      <w:rFonts w:ascii="Times New Roman" w:hAnsi="Times New Roman"/>
      <w:b/>
      <w:i/>
      <w:sz w:val="28"/>
    </w:rPr>
  </w:style>
  <w:style w:type="paragraph" w:styleId="7">
    <w:name w:val="heading 7"/>
    <w:basedOn w:val="a"/>
    <w:next w:val="a"/>
    <w:link w:val="70"/>
    <w:uiPriority w:val="9"/>
    <w:qFormat/>
    <w:rsid w:val="006706EE"/>
    <w:pPr>
      <w:keepNext/>
      <w:widowControl w:val="0"/>
      <w:ind w:hanging="142"/>
      <w:jc w:val="center"/>
      <w:outlineLvl w:val="6"/>
    </w:pPr>
    <w:rPr>
      <w:i/>
      <w:iCs/>
      <w:sz w:val="28"/>
    </w:rPr>
  </w:style>
  <w:style w:type="paragraph" w:styleId="8">
    <w:name w:val="heading 8"/>
    <w:basedOn w:val="a"/>
    <w:next w:val="a"/>
    <w:link w:val="80"/>
    <w:uiPriority w:val="9"/>
    <w:qFormat/>
    <w:rsid w:val="006706EE"/>
    <w:pPr>
      <w:keepNext/>
      <w:jc w:val="center"/>
      <w:outlineLvl w:val="7"/>
    </w:pPr>
    <w:rPr>
      <w:i/>
      <w:sz w:val="28"/>
    </w:rPr>
  </w:style>
  <w:style w:type="paragraph" w:styleId="9">
    <w:name w:val="heading 9"/>
    <w:basedOn w:val="a"/>
    <w:next w:val="a"/>
    <w:link w:val="90"/>
    <w:uiPriority w:val="9"/>
    <w:qFormat/>
    <w:rsid w:val="006706EE"/>
    <w:pPr>
      <w:keepNext/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  <w:sz w:val="22"/>
      <w:szCs w:val="22"/>
    </w:rPr>
  </w:style>
  <w:style w:type="paragraph" w:styleId="a3">
    <w:name w:val="header"/>
    <w:basedOn w:val="a"/>
    <w:link w:val="a4"/>
    <w:uiPriority w:val="99"/>
    <w:rsid w:val="006706E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Pr>
      <w:rFonts w:ascii="Tms Rmn" w:hAnsi="Tms Rmn"/>
    </w:rPr>
  </w:style>
  <w:style w:type="character" w:styleId="a5">
    <w:name w:val="page number"/>
    <w:rsid w:val="006706EE"/>
    <w:rPr>
      <w:rFonts w:cs="Times New Roman"/>
    </w:rPr>
  </w:style>
  <w:style w:type="paragraph" w:styleId="a6">
    <w:name w:val="footer"/>
    <w:basedOn w:val="a"/>
    <w:link w:val="a7"/>
    <w:uiPriority w:val="99"/>
    <w:rsid w:val="006706EE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rPr>
      <w:rFonts w:ascii="Tms Rmn" w:hAnsi="Tms Rmn"/>
    </w:rPr>
  </w:style>
  <w:style w:type="paragraph" w:styleId="a8">
    <w:name w:val="Body Text Indent"/>
    <w:basedOn w:val="a"/>
    <w:link w:val="a9"/>
    <w:uiPriority w:val="99"/>
    <w:rsid w:val="006706EE"/>
    <w:pPr>
      <w:ind w:firstLine="709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link w:val="a8"/>
    <w:uiPriority w:val="99"/>
    <w:semiHidden/>
    <w:rPr>
      <w:rFonts w:ascii="Tms Rmn" w:hAnsi="Tms Rmn"/>
    </w:rPr>
  </w:style>
  <w:style w:type="paragraph" w:styleId="aa">
    <w:name w:val="Body Text"/>
    <w:basedOn w:val="a"/>
    <w:link w:val="ab"/>
    <w:uiPriority w:val="99"/>
    <w:rsid w:val="006706EE"/>
    <w:pPr>
      <w:jc w:val="both"/>
    </w:pPr>
    <w:rPr>
      <w:rFonts w:ascii="Times New Roman" w:hAnsi="Times New Roman"/>
      <w:sz w:val="28"/>
    </w:rPr>
  </w:style>
  <w:style w:type="character" w:customStyle="1" w:styleId="ab">
    <w:name w:val="Основной текст Знак"/>
    <w:link w:val="aa"/>
    <w:uiPriority w:val="99"/>
    <w:locked/>
    <w:rsid w:val="00E05F8E"/>
    <w:rPr>
      <w:sz w:val="28"/>
    </w:rPr>
  </w:style>
  <w:style w:type="paragraph" w:styleId="21">
    <w:name w:val="Body Text Indent 2"/>
    <w:basedOn w:val="a"/>
    <w:link w:val="22"/>
    <w:uiPriority w:val="99"/>
    <w:rsid w:val="006706EE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Pr>
      <w:rFonts w:ascii="Tms Rmn" w:hAnsi="Tms Rmn"/>
    </w:rPr>
  </w:style>
  <w:style w:type="paragraph" w:customStyle="1" w:styleId="ac">
    <w:name w:val="Название"/>
    <w:basedOn w:val="a"/>
    <w:link w:val="ad"/>
    <w:uiPriority w:val="10"/>
    <w:qFormat/>
    <w:rsid w:val="006706EE"/>
    <w:pPr>
      <w:jc w:val="center"/>
    </w:pPr>
    <w:rPr>
      <w:rFonts w:ascii="Times New Roman" w:hAnsi="Times New Roman"/>
      <w:b/>
      <w:i/>
      <w:sz w:val="28"/>
    </w:rPr>
  </w:style>
  <w:style w:type="character" w:customStyle="1" w:styleId="ad">
    <w:name w:val="Название Знак"/>
    <w:link w:val="ac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210">
    <w:name w:val="Основной текст 21"/>
    <w:basedOn w:val="a"/>
    <w:rsid w:val="006706EE"/>
    <w:pPr>
      <w:ind w:firstLine="709"/>
      <w:jc w:val="both"/>
    </w:pPr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uiPriority w:val="99"/>
    <w:rsid w:val="006706EE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Pr>
      <w:rFonts w:ascii="Tms Rmn" w:hAnsi="Tms Rmn"/>
      <w:sz w:val="16"/>
      <w:szCs w:val="16"/>
    </w:rPr>
  </w:style>
  <w:style w:type="paragraph" w:styleId="23">
    <w:name w:val="Body Text 2"/>
    <w:basedOn w:val="a"/>
    <w:link w:val="24"/>
    <w:uiPriority w:val="99"/>
    <w:rsid w:val="006706EE"/>
    <w:pPr>
      <w:jc w:val="center"/>
    </w:pPr>
    <w:rPr>
      <w:i/>
      <w:sz w:val="28"/>
    </w:rPr>
  </w:style>
  <w:style w:type="character" w:customStyle="1" w:styleId="24">
    <w:name w:val="Основной текст 2 Знак"/>
    <w:link w:val="23"/>
    <w:uiPriority w:val="99"/>
    <w:semiHidden/>
    <w:rPr>
      <w:rFonts w:ascii="Tms Rmn" w:hAnsi="Tms Rmn"/>
    </w:rPr>
  </w:style>
  <w:style w:type="paragraph" w:customStyle="1" w:styleId="11">
    <w:name w:val="Обычный1"/>
    <w:rsid w:val="006706EE"/>
    <w:pPr>
      <w:widowControl w:val="0"/>
      <w:spacing w:line="360" w:lineRule="auto"/>
      <w:ind w:firstLine="567"/>
      <w:jc w:val="both"/>
    </w:pPr>
    <w:rPr>
      <w:sz w:val="26"/>
    </w:rPr>
  </w:style>
  <w:style w:type="paragraph" w:styleId="33">
    <w:name w:val="Body Text 3"/>
    <w:basedOn w:val="a"/>
    <w:link w:val="34"/>
    <w:uiPriority w:val="99"/>
    <w:rsid w:val="006706EE"/>
    <w:pPr>
      <w:jc w:val="both"/>
    </w:pPr>
    <w:rPr>
      <w:rFonts w:ascii="Times New Roman" w:hAnsi="Times New Roman"/>
      <w:sz w:val="26"/>
      <w:u w:val="single"/>
    </w:rPr>
  </w:style>
  <w:style w:type="character" w:customStyle="1" w:styleId="34">
    <w:name w:val="Основной текст 3 Знак"/>
    <w:link w:val="33"/>
    <w:uiPriority w:val="99"/>
    <w:semiHidden/>
    <w:rPr>
      <w:rFonts w:ascii="Tms Rmn" w:hAnsi="Tms Rmn"/>
      <w:sz w:val="16"/>
      <w:szCs w:val="16"/>
    </w:rPr>
  </w:style>
  <w:style w:type="paragraph" w:styleId="ae">
    <w:name w:val="caption"/>
    <w:basedOn w:val="a"/>
    <w:next w:val="a"/>
    <w:uiPriority w:val="35"/>
    <w:qFormat/>
    <w:rsid w:val="006706EE"/>
    <w:pPr>
      <w:jc w:val="center"/>
    </w:pPr>
    <w:rPr>
      <w:rFonts w:ascii="Times New Roman" w:hAnsi="Times New Roman"/>
      <w:b/>
      <w:bCs/>
      <w:sz w:val="24"/>
      <w:szCs w:val="24"/>
    </w:rPr>
  </w:style>
  <w:style w:type="paragraph" w:styleId="af">
    <w:name w:val="Balloon Text"/>
    <w:basedOn w:val="a"/>
    <w:link w:val="af0"/>
    <w:semiHidden/>
    <w:rsid w:val="006706E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semiHidden/>
    <w:rPr>
      <w:rFonts w:ascii="Segoe UI" w:hAnsi="Segoe UI" w:cs="Segoe UI"/>
      <w:sz w:val="18"/>
      <w:szCs w:val="18"/>
    </w:rPr>
  </w:style>
  <w:style w:type="paragraph" w:styleId="af1">
    <w:name w:val="Document Map"/>
    <w:basedOn w:val="a"/>
    <w:link w:val="af2"/>
    <w:uiPriority w:val="99"/>
    <w:semiHidden/>
    <w:rsid w:val="006706EE"/>
    <w:pPr>
      <w:shd w:val="clear" w:color="auto" w:fill="000080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uiPriority w:val="99"/>
    <w:semiHidden/>
    <w:rPr>
      <w:rFonts w:ascii="Segoe UI" w:hAnsi="Segoe UI" w:cs="Segoe UI"/>
      <w:sz w:val="16"/>
      <w:szCs w:val="16"/>
    </w:rPr>
  </w:style>
  <w:style w:type="paragraph" w:styleId="af3">
    <w:name w:val="List Bullet"/>
    <w:basedOn w:val="a"/>
    <w:autoRedefine/>
    <w:uiPriority w:val="99"/>
    <w:rsid w:val="006706EE"/>
    <w:pPr>
      <w:widowControl w:val="0"/>
      <w:spacing w:line="288" w:lineRule="auto"/>
      <w:ind w:firstLine="720"/>
      <w:jc w:val="both"/>
    </w:pPr>
    <w:rPr>
      <w:rFonts w:ascii="Times New Roman" w:hAnsi="Times New Roman"/>
      <w:sz w:val="28"/>
    </w:rPr>
  </w:style>
  <w:style w:type="character" w:styleId="af4">
    <w:name w:val="Hyperlink"/>
    <w:rsid w:val="006706EE"/>
    <w:rPr>
      <w:color w:val="0000FF"/>
      <w:u w:val="single"/>
    </w:rPr>
  </w:style>
  <w:style w:type="character" w:styleId="af5">
    <w:name w:val="FollowedHyperlink"/>
    <w:uiPriority w:val="99"/>
    <w:rsid w:val="006706EE"/>
    <w:rPr>
      <w:color w:val="800080"/>
      <w:u w:val="single"/>
    </w:rPr>
  </w:style>
  <w:style w:type="paragraph" w:customStyle="1" w:styleId="ConsNormal">
    <w:name w:val="ConsNormal"/>
    <w:rsid w:val="007E5B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E241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E241A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-1">
    <w:name w:val="Т-1"/>
    <w:aliases w:val="5"/>
    <w:basedOn w:val="a"/>
    <w:rsid w:val="00451E38"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af6">
    <w:name w:val="Обычный (веб)"/>
    <w:basedOn w:val="a"/>
    <w:uiPriority w:val="99"/>
    <w:unhideWhenUsed/>
    <w:rsid w:val="001A349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rsid w:val="001A349B"/>
    <w:rPr>
      <w:b/>
    </w:rPr>
  </w:style>
  <w:style w:type="paragraph" w:styleId="af8">
    <w:name w:val="List Paragraph"/>
    <w:basedOn w:val="a"/>
    <w:uiPriority w:val="34"/>
    <w:qFormat/>
    <w:rsid w:val="009B7A7F"/>
    <w:pPr>
      <w:ind w:left="720"/>
      <w:contextualSpacing/>
    </w:pPr>
  </w:style>
  <w:style w:type="paragraph" w:styleId="af9">
    <w:name w:val="footnote text"/>
    <w:basedOn w:val="a"/>
    <w:link w:val="afa"/>
    <w:rsid w:val="00F738CE"/>
    <w:rPr>
      <w:rFonts w:ascii="Times New Roman" w:hAnsi="Times New Roman"/>
    </w:rPr>
  </w:style>
  <w:style w:type="character" w:customStyle="1" w:styleId="afa">
    <w:name w:val="Текст сноски Знак"/>
    <w:link w:val="af9"/>
    <w:locked/>
    <w:rsid w:val="00F738CE"/>
    <w:rPr>
      <w:rFonts w:cs="Times New Roman"/>
    </w:rPr>
  </w:style>
  <w:style w:type="character" w:styleId="afb">
    <w:name w:val="footnote reference"/>
    <w:rsid w:val="00F738CE"/>
    <w:rPr>
      <w:vertAlign w:val="superscript"/>
    </w:rPr>
  </w:style>
  <w:style w:type="paragraph" w:styleId="HTML">
    <w:name w:val="HTML Preformatted"/>
    <w:basedOn w:val="a"/>
    <w:link w:val="HTML0"/>
    <w:uiPriority w:val="99"/>
    <w:rsid w:val="00CC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CC6ACF"/>
    <w:rPr>
      <w:rFonts w:ascii="Courier New" w:hAnsi="Courier New"/>
    </w:rPr>
  </w:style>
  <w:style w:type="paragraph" w:customStyle="1" w:styleId="Oaeno14-15">
    <w:name w:val="Oaeno14-15"/>
    <w:basedOn w:val="a"/>
    <w:rsid w:val="008812A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pple-converted-space">
    <w:name w:val="apple-converted-space"/>
    <w:rsid w:val="00021D03"/>
  </w:style>
  <w:style w:type="paragraph" w:customStyle="1" w:styleId="14-15">
    <w:name w:val="текст14-15"/>
    <w:basedOn w:val="a"/>
    <w:rsid w:val="008B60F6"/>
    <w:pPr>
      <w:widowControl w:val="0"/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c">
    <w:name w:val="Рабочий"/>
    <w:basedOn w:val="a"/>
    <w:rsid w:val="00042BA7"/>
    <w:pPr>
      <w:spacing w:line="360" w:lineRule="auto"/>
      <w:ind w:firstLine="709"/>
      <w:jc w:val="both"/>
    </w:pPr>
    <w:rPr>
      <w:rFonts w:ascii="Times New Roman" w:eastAsia="SimSun" w:hAnsi="Times New Roman"/>
      <w:sz w:val="24"/>
      <w:szCs w:val="24"/>
    </w:rPr>
  </w:style>
  <w:style w:type="numbering" w:customStyle="1" w:styleId="12">
    <w:name w:val="Нет списка1"/>
    <w:next w:val="a2"/>
    <w:semiHidden/>
    <w:rsid w:val="00E10D42"/>
  </w:style>
  <w:style w:type="paragraph" w:customStyle="1" w:styleId="ConsPlusNonformat">
    <w:name w:val="ConsPlusNonformat"/>
    <w:rsid w:val="00E10D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d">
    <w:name w:val="Гипертекстовая ссылка"/>
    <w:uiPriority w:val="99"/>
    <w:rsid w:val="00E10D42"/>
    <w:rPr>
      <w:b w:val="0"/>
      <w:bCs w:val="0"/>
      <w:color w:val="106BBE"/>
    </w:rPr>
  </w:style>
  <w:style w:type="character" w:customStyle="1" w:styleId="afe">
    <w:name w:val="Сравнение редакций. Добавленный фрагмент"/>
    <w:uiPriority w:val="99"/>
    <w:rsid w:val="00E10D42"/>
    <w:rPr>
      <w:color w:val="000000"/>
      <w:shd w:val="clear" w:color="auto" w:fill="C1D7FF"/>
    </w:rPr>
  </w:style>
  <w:style w:type="paragraph" w:customStyle="1" w:styleId="s1">
    <w:name w:val="s_1"/>
    <w:basedOn w:val="a"/>
    <w:rsid w:val="00E10D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ink">
    <w:name w:val="link"/>
    <w:rsid w:val="00E10D42"/>
  </w:style>
  <w:style w:type="character" w:styleId="aff">
    <w:name w:val="annotation reference"/>
    <w:uiPriority w:val="99"/>
    <w:unhideWhenUsed/>
    <w:rsid w:val="00E10D42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E10D4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/>
      <w:lang w:val="x-none" w:eastAsia="x-none"/>
    </w:rPr>
  </w:style>
  <w:style w:type="character" w:customStyle="1" w:styleId="aff1">
    <w:name w:val="Текст примечания Знак"/>
    <w:link w:val="aff0"/>
    <w:uiPriority w:val="99"/>
    <w:rsid w:val="00E10D42"/>
    <w:rPr>
      <w:rFonts w:ascii="Times New Roman CYR" w:hAnsi="Times New Roman CYR"/>
      <w:lang w:val="x-none" w:eastAsia="x-none"/>
    </w:rPr>
  </w:style>
  <w:style w:type="character" w:customStyle="1" w:styleId="aff2">
    <w:name w:val="Цветовое выделение"/>
    <w:uiPriority w:val="99"/>
    <w:rsid w:val="00E10D42"/>
    <w:rPr>
      <w:b/>
      <w:bCs/>
      <w:color w:val="000080"/>
    </w:rPr>
  </w:style>
  <w:style w:type="character" w:customStyle="1" w:styleId="13">
    <w:name w:val="Неразрешенное упоминание1"/>
    <w:uiPriority w:val="99"/>
    <w:semiHidden/>
    <w:unhideWhenUsed/>
    <w:rsid w:val="00E10D42"/>
    <w:rPr>
      <w:color w:val="808080"/>
      <w:shd w:val="clear" w:color="auto" w:fill="E6E6E6"/>
    </w:rPr>
  </w:style>
  <w:style w:type="character" w:customStyle="1" w:styleId="blk1">
    <w:name w:val="blk1"/>
    <w:rsid w:val="00E10D42"/>
  </w:style>
  <w:style w:type="paragraph" w:styleId="aff3">
    <w:name w:val="annotation subject"/>
    <w:basedOn w:val="aff0"/>
    <w:next w:val="aff0"/>
    <w:link w:val="aff4"/>
    <w:rsid w:val="00E10D42"/>
    <w:pPr>
      <w:widowControl/>
      <w:autoSpaceDE/>
      <w:autoSpaceDN/>
      <w:adjustRightInd/>
      <w:ind w:firstLine="0"/>
      <w:jc w:val="left"/>
    </w:pPr>
    <w:rPr>
      <w:b/>
      <w:bCs/>
    </w:rPr>
  </w:style>
  <w:style w:type="character" w:customStyle="1" w:styleId="aff4">
    <w:name w:val="Тема примечания Знак"/>
    <w:link w:val="aff3"/>
    <w:rsid w:val="00E10D42"/>
    <w:rPr>
      <w:rFonts w:ascii="Times New Roman CYR" w:hAnsi="Times New Roman CYR"/>
      <w:b/>
      <w:bCs/>
      <w:lang w:val="x-none" w:eastAsia="x-none"/>
    </w:rPr>
  </w:style>
  <w:style w:type="paragraph" w:customStyle="1" w:styleId="s15">
    <w:name w:val="s_15"/>
    <w:basedOn w:val="a"/>
    <w:rsid w:val="00E10D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0">
    <w:name w:val="s_10"/>
    <w:rsid w:val="00E10D42"/>
  </w:style>
  <w:style w:type="numbering" w:customStyle="1" w:styleId="25">
    <w:name w:val="Нет списка2"/>
    <w:next w:val="a2"/>
    <w:semiHidden/>
    <w:unhideWhenUsed/>
    <w:rsid w:val="00E0170A"/>
  </w:style>
  <w:style w:type="numbering" w:customStyle="1" w:styleId="35">
    <w:name w:val="Нет списка3"/>
    <w:next w:val="a2"/>
    <w:uiPriority w:val="99"/>
    <w:semiHidden/>
    <w:unhideWhenUsed/>
    <w:rsid w:val="00AE2CF4"/>
  </w:style>
  <w:style w:type="character" w:customStyle="1" w:styleId="14">
    <w:name w:val="Неразрешенное упоминание1"/>
    <w:uiPriority w:val="99"/>
    <w:semiHidden/>
    <w:unhideWhenUsed/>
    <w:rsid w:val="00AE2CF4"/>
    <w:rPr>
      <w:color w:val="808080"/>
      <w:shd w:val="clear" w:color="auto" w:fill="E6E6E6"/>
    </w:rPr>
  </w:style>
  <w:style w:type="character" w:styleId="aff5">
    <w:name w:val="Emphasis"/>
    <w:uiPriority w:val="20"/>
    <w:qFormat/>
    <w:rsid w:val="00AE2CF4"/>
    <w:rPr>
      <w:i/>
      <w:iCs/>
    </w:rPr>
  </w:style>
  <w:style w:type="character" w:customStyle="1" w:styleId="highlightsearch">
    <w:name w:val="highlightsearch"/>
    <w:basedOn w:val="a0"/>
    <w:rsid w:val="00AE2CF4"/>
  </w:style>
  <w:style w:type="numbering" w:customStyle="1" w:styleId="41">
    <w:name w:val="Нет списка4"/>
    <w:next w:val="a2"/>
    <w:uiPriority w:val="99"/>
    <w:semiHidden/>
    <w:unhideWhenUsed/>
    <w:rsid w:val="006D6B61"/>
  </w:style>
  <w:style w:type="numbering" w:customStyle="1" w:styleId="51">
    <w:name w:val="Нет списка5"/>
    <w:next w:val="a2"/>
    <w:uiPriority w:val="99"/>
    <w:semiHidden/>
    <w:unhideWhenUsed/>
    <w:rsid w:val="00063896"/>
  </w:style>
  <w:style w:type="character" w:styleId="aff6">
    <w:name w:val="Unresolved Mention"/>
    <w:uiPriority w:val="99"/>
    <w:semiHidden/>
    <w:unhideWhenUsed/>
    <w:rsid w:val="00063896"/>
    <w:rPr>
      <w:color w:val="605E5C"/>
      <w:shd w:val="clear" w:color="auto" w:fill="E1DFDD"/>
    </w:rPr>
  </w:style>
  <w:style w:type="numbering" w:customStyle="1" w:styleId="61">
    <w:name w:val="Нет списка6"/>
    <w:next w:val="a2"/>
    <w:uiPriority w:val="99"/>
    <w:semiHidden/>
    <w:unhideWhenUsed/>
    <w:rsid w:val="00E443F6"/>
  </w:style>
  <w:style w:type="numbering" w:customStyle="1" w:styleId="71">
    <w:name w:val="Нет списка7"/>
    <w:next w:val="a2"/>
    <w:uiPriority w:val="99"/>
    <w:semiHidden/>
    <w:unhideWhenUsed/>
    <w:rsid w:val="0011306A"/>
  </w:style>
  <w:style w:type="paragraph" w:styleId="aff7">
    <w:name w:val="endnote text"/>
    <w:basedOn w:val="a"/>
    <w:link w:val="aff8"/>
    <w:unhideWhenUsed/>
    <w:rsid w:val="0011306A"/>
    <w:rPr>
      <w:rFonts w:ascii="Times New Roman" w:hAnsi="Times New Roman"/>
    </w:rPr>
  </w:style>
  <w:style w:type="character" w:customStyle="1" w:styleId="aff8">
    <w:name w:val="Текст концевой сноски Знак"/>
    <w:basedOn w:val="a0"/>
    <w:link w:val="aff7"/>
    <w:rsid w:val="0011306A"/>
  </w:style>
  <w:style w:type="character" w:styleId="aff9">
    <w:name w:val="endnote reference"/>
    <w:basedOn w:val="a0"/>
    <w:unhideWhenUsed/>
    <w:rsid w:val="0011306A"/>
    <w:rPr>
      <w:vertAlign w:val="superscript"/>
    </w:rPr>
  </w:style>
  <w:style w:type="table" w:styleId="affa">
    <w:name w:val="Table Grid"/>
    <w:basedOn w:val="a1"/>
    <w:rsid w:val="005B1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40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0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40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0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40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322F-653C-49A6-8ACB-01D0D8EE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17</Pages>
  <Words>4165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ИК Ульяновской области</Company>
  <LinksUpToDate>false</LinksUpToDate>
  <CharactersWithSpaces>27851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jfb</dc:creator>
  <cp:keywords/>
  <dc:description/>
  <cp:lastModifiedBy>IKCHR</cp:lastModifiedBy>
  <cp:revision>19</cp:revision>
  <cp:lastPrinted>2026-04-28T14:22:00Z</cp:lastPrinted>
  <dcterms:created xsi:type="dcterms:W3CDTF">2024-05-28T09:35:00Z</dcterms:created>
  <dcterms:modified xsi:type="dcterms:W3CDTF">2026-05-15T12:32:00Z</dcterms:modified>
</cp:coreProperties>
</file>